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1121" w14:textId="77777777" w:rsidR="006F5260" w:rsidRDefault="006F5260" w:rsidP="006F5260">
      <w:pPr>
        <w:pStyle w:val="BodyText"/>
      </w:pPr>
    </w:p>
    <w:p w14:paraId="0BF514A4" w14:textId="77777777" w:rsidR="007773B5" w:rsidRDefault="007773B5" w:rsidP="006F5260">
      <w:pPr>
        <w:pStyle w:val="BodyText"/>
      </w:pPr>
    </w:p>
    <w:p w14:paraId="018C717A" w14:textId="77777777" w:rsidR="007773B5" w:rsidRDefault="007773B5" w:rsidP="006F5260">
      <w:pPr>
        <w:pStyle w:val="BodyText"/>
      </w:pPr>
    </w:p>
    <w:p w14:paraId="0DB88355" w14:textId="77777777" w:rsidR="009621B4" w:rsidRDefault="009621B4" w:rsidP="006F5260">
      <w:pPr>
        <w:pStyle w:val="BodyText"/>
      </w:pPr>
    </w:p>
    <w:p w14:paraId="59F90A96" w14:textId="33881771" w:rsidR="006F5260" w:rsidRDefault="007773B5" w:rsidP="006F5260">
      <w:pPr>
        <w:pStyle w:val="BodyText"/>
      </w:pPr>
      <w:r>
        <w:rPr>
          <w:noProof/>
        </w:rPr>
        <w:drawing>
          <wp:inline distT="0" distB="0" distL="0" distR="0" wp14:anchorId="06F81236" wp14:editId="42157743">
            <wp:extent cx="498475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25735" t="37099" r="25554" b="36363"/>
                    <a:stretch/>
                  </pic:blipFill>
                  <pic:spPr bwMode="auto">
                    <a:xfrm>
                      <a:off x="0" y="0"/>
                      <a:ext cx="498475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59C47DFB" w14:textId="77777777" w:rsidR="0086342D" w:rsidRDefault="0086342D" w:rsidP="006F5260">
      <w:pPr>
        <w:pStyle w:val="BodyText"/>
      </w:pPr>
    </w:p>
    <w:p w14:paraId="2B60776A" w14:textId="095A4310" w:rsidR="006F5260" w:rsidRPr="00E97A6B" w:rsidRDefault="006F5260" w:rsidP="006F5260">
      <w:pPr>
        <w:pStyle w:val="BodyText"/>
        <w:ind w:firstLine="0"/>
        <w:jc w:val="center"/>
        <w:rPr>
          <w:sz w:val="44"/>
          <w:szCs w:val="44"/>
        </w:rPr>
      </w:pPr>
      <w:r w:rsidRPr="00E97A6B">
        <w:rPr>
          <w:sz w:val="44"/>
          <w:szCs w:val="44"/>
        </w:rPr>
        <w:t xml:space="preserve">REQUEST FOR </w:t>
      </w:r>
      <w:r w:rsidR="007773B5">
        <w:rPr>
          <w:sz w:val="44"/>
          <w:szCs w:val="44"/>
        </w:rPr>
        <w:t>QUOTE</w:t>
      </w:r>
    </w:p>
    <w:p w14:paraId="11E3AD06" w14:textId="77777777" w:rsidR="0006008A" w:rsidRDefault="00033881" w:rsidP="006F5260">
      <w:pPr>
        <w:pStyle w:val="BodyText"/>
        <w:ind w:firstLine="0"/>
        <w:jc w:val="center"/>
        <w:rPr>
          <w:b/>
          <w:bCs/>
          <w:sz w:val="32"/>
          <w:szCs w:val="32"/>
        </w:rPr>
      </w:pPr>
      <w:r>
        <w:rPr>
          <w:b/>
          <w:bCs/>
          <w:sz w:val="32"/>
          <w:szCs w:val="32"/>
        </w:rPr>
        <w:t>Extractables</w:t>
      </w:r>
      <w:r w:rsidR="009621B4" w:rsidRPr="009621B4">
        <w:rPr>
          <w:b/>
          <w:bCs/>
          <w:sz w:val="32"/>
          <w:szCs w:val="32"/>
        </w:rPr>
        <w:t xml:space="preserve"> Study </w:t>
      </w:r>
      <w:r>
        <w:rPr>
          <w:b/>
          <w:bCs/>
          <w:sz w:val="32"/>
          <w:szCs w:val="32"/>
        </w:rPr>
        <w:t xml:space="preserve">for </w:t>
      </w:r>
    </w:p>
    <w:p w14:paraId="33F9009A" w14:textId="09742642" w:rsidR="009621B4" w:rsidRDefault="00590565" w:rsidP="006F5260">
      <w:pPr>
        <w:pStyle w:val="BodyText"/>
        <w:ind w:firstLine="0"/>
        <w:jc w:val="center"/>
        <w:rPr>
          <w:b/>
          <w:bCs/>
          <w:sz w:val="32"/>
          <w:szCs w:val="32"/>
        </w:rPr>
      </w:pPr>
      <w:r>
        <w:rPr>
          <w:b/>
          <w:bCs/>
          <w:sz w:val="32"/>
          <w:szCs w:val="32"/>
        </w:rPr>
        <w:t>E</w:t>
      </w:r>
      <w:r w:rsidR="00033881" w:rsidRPr="00033881">
        <w:rPr>
          <w:b/>
          <w:bCs/>
          <w:sz w:val="32"/>
          <w:szCs w:val="32"/>
        </w:rPr>
        <w:t xml:space="preserve">lastomer </w:t>
      </w:r>
      <w:r w:rsidR="0045377C">
        <w:rPr>
          <w:b/>
          <w:bCs/>
          <w:sz w:val="32"/>
          <w:szCs w:val="32"/>
        </w:rPr>
        <w:t xml:space="preserve">Vial </w:t>
      </w:r>
      <w:r>
        <w:rPr>
          <w:b/>
          <w:bCs/>
          <w:sz w:val="32"/>
          <w:szCs w:val="32"/>
        </w:rPr>
        <w:t>S</w:t>
      </w:r>
      <w:r w:rsidR="00033881" w:rsidRPr="00033881">
        <w:rPr>
          <w:b/>
          <w:bCs/>
          <w:sz w:val="32"/>
          <w:szCs w:val="32"/>
        </w:rPr>
        <w:t>toppers</w:t>
      </w:r>
      <w:r>
        <w:rPr>
          <w:b/>
          <w:bCs/>
          <w:sz w:val="32"/>
          <w:szCs w:val="32"/>
        </w:rPr>
        <w:t xml:space="preserve"> (Coated and Uncoated)</w:t>
      </w:r>
    </w:p>
    <w:p w14:paraId="481C223A" w14:textId="4B72E8FA" w:rsidR="006F5260" w:rsidRPr="00E97A6B" w:rsidRDefault="00590565" w:rsidP="006F5260">
      <w:pPr>
        <w:pStyle w:val="BodyText"/>
        <w:ind w:firstLine="0"/>
        <w:jc w:val="center"/>
        <w:rPr>
          <w:sz w:val="32"/>
          <w:szCs w:val="32"/>
        </w:rPr>
      </w:pPr>
      <w:r>
        <w:rPr>
          <w:sz w:val="32"/>
          <w:szCs w:val="32"/>
        </w:rPr>
        <w:t xml:space="preserve">July </w:t>
      </w:r>
      <w:r w:rsidR="00D36FFC">
        <w:rPr>
          <w:sz w:val="32"/>
          <w:szCs w:val="32"/>
        </w:rPr>
        <w:t>8</w:t>
      </w:r>
      <w:r w:rsidR="004E7F3E">
        <w:rPr>
          <w:sz w:val="32"/>
          <w:szCs w:val="32"/>
        </w:rPr>
        <w:t>,</w:t>
      </w:r>
      <w:r w:rsidR="009621B4">
        <w:rPr>
          <w:sz w:val="32"/>
          <w:szCs w:val="32"/>
        </w:rPr>
        <w:t xml:space="preserve"> 2025</w:t>
      </w:r>
    </w:p>
    <w:p w14:paraId="7A59F218" w14:textId="77777777" w:rsidR="006F5260" w:rsidRPr="00E97A6B" w:rsidRDefault="006F5260" w:rsidP="006F5260">
      <w:pPr>
        <w:rPr>
          <w:sz w:val="32"/>
          <w:szCs w:val="32"/>
        </w:rPr>
      </w:pPr>
      <w:r w:rsidRPr="00E97A6B">
        <w:rPr>
          <w:i/>
          <w:sz w:val="32"/>
          <w:szCs w:val="32"/>
        </w:rPr>
        <w:br w:type="page"/>
      </w:r>
    </w:p>
    <w:p w14:paraId="200B8575" w14:textId="77777777" w:rsidR="000C23C0" w:rsidRPr="000C23C0" w:rsidRDefault="000C23C0" w:rsidP="006F5260">
      <w:pPr>
        <w:pStyle w:val="BodyText"/>
        <w:spacing w:after="0"/>
        <w:ind w:firstLine="0"/>
        <w:jc w:val="center"/>
        <w:rPr>
          <w:sz w:val="28"/>
          <w:szCs w:val="28"/>
        </w:rPr>
      </w:pPr>
      <w:r w:rsidRPr="000C23C0">
        <w:rPr>
          <w:sz w:val="28"/>
          <w:szCs w:val="28"/>
        </w:rPr>
        <w:lastRenderedPageBreak/>
        <w:t xml:space="preserve">Extractables and Leachables Safety Information Exchange (ELSIE) Consortium </w:t>
      </w:r>
    </w:p>
    <w:p w14:paraId="6BA919B8" w14:textId="12E62439" w:rsidR="006F5260" w:rsidRPr="000C23C0" w:rsidRDefault="006F5260" w:rsidP="006F5260">
      <w:pPr>
        <w:pStyle w:val="BodyText"/>
        <w:spacing w:after="0"/>
        <w:ind w:firstLine="0"/>
        <w:jc w:val="center"/>
        <w:rPr>
          <w:sz w:val="28"/>
          <w:szCs w:val="28"/>
        </w:rPr>
      </w:pPr>
      <w:r w:rsidRPr="000C23C0">
        <w:rPr>
          <w:sz w:val="28"/>
          <w:szCs w:val="28"/>
        </w:rPr>
        <w:t xml:space="preserve">Request for </w:t>
      </w:r>
      <w:r w:rsidR="000C23C0" w:rsidRPr="000C23C0">
        <w:rPr>
          <w:sz w:val="28"/>
          <w:szCs w:val="28"/>
        </w:rPr>
        <w:t>Quote</w:t>
      </w:r>
    </w:p>
    <w:sdt>
      <w:sdtPr>
        <w:rPr>
          <w:rFonts w:eastAsiaTheme="minorEastAsia" w:cstheme="minorBidi"/>
          <w:b w:val="0"/>
          <w:bCs w:val="0"/>
          <w:sz w:val="24"/>
          <w:szCs w:val="24"/>
          <w:lang w:eastAsia="en-US"/>
        </w:rPr>
        <w:id w:val="-1340847748"/>
        <w:docPartObj>
          <w:docPartGallery w:val="Table of Contents"/>
          <w:docPartUnique/>
        </w:docPartObj>
      </w:sdtPr>
      <w:sdtEndPr>
        <w:rPr>
          <w:noProof/>
        </w:rPr>
      </w:sdtEndPr>
      <w:sdtContent>
        <w:p w14:paraId="514C9F94" w14:textId="77777777" w:rsidR="006F5260" w:rsidRPr="00E97A6B" w:rsidRDefault="006F5260" w:rsidP="006F5260">
          <w:pPr>
            <w:pStyle w:val="TOCHeading"/>
            <w:numPr>
              <w:ilvl w:val="0"/>
              <w:numId w:val="0"/>
            </w:numPr>
          </w:pPr>
          <w:r w:rsidRPr="00E97A6B">
            <w:t>Table of Contents</w:t>
          </w:r>
        </w:p>
        <w:p w14:paraId="0392D4CD" w14:textId="77777777" w:rsidR="006F5260" w:rsidRPr="00E97A6B" w:rsidRDefault="006F5260" w:rsidP="006F5260">
          <w:pPr>
            <w:rPr>
              <w:lang w:eastAsia="ja-JP"/>
            </w:rPr>
          </w:pPr>
        </w:p>
        <w:p w14:paraId="220A8383" w14:textId="75B2FC98" w:rsidR="00711AD9" w:rsidRDefault="006F5260">
          <w:pPr>
            <w:pStyle w:val="TOC1"/>
            <w:tabs>
              <w:tab w:val="left" w:pos="480"/>
              <w:tab w:val="right" w:leader="dot" w:pos="9350"/>
            </w:tabs>
            <w:rPr>
              <w:rFonts w:asciiTheme="minorHAnsi" w:eastAsiaTheme="minorEastAsia" w:hAnsiTheme="minorHAnsi"/>
              <w:noProof/>
              <w:kern w:val="2"/>
              <w14:ligatures w14:val="standardContextual"/>
            </w:rPr>
          </w:pPr>
          <w:r w:rsidRPr="00E97A6B">
            <w:fldChar w:fldCharType="begin"/>
          </w:r>
          <w:r w:rsidRPr="00E97A6B">
            <w:instrText xml:space="preserve"> TOC \o "1-3" \h \z \u </w:instrText>
          </w:r>
          <w:r w:rsidRPr="00E97A6B">
            <w:fldChar w:fldCharType="separate"/>
          </w:r>
          <w:hyperlink w:anchor="_Toc201748879" w:history="1">
            <w:r w:rsidR="00711AD9" w:rsidRPr="007A2D6F">
              <w:rPr>
                <w:rStyle w:val="Hyperlink"/>
                <w:noProof/>
              </w:rPr>
              <w:t>1</w:t>
            </w:r>
            <w:r w:rsidR="00711AD9">
              <w:rPr>
                <w:rFonts w:asciiTheme="minorHAnsi" w:eastAsiaTheme="minorEastAsia" w:hAnsiTheme="minorHAnsi"/>
                <w:noProof/>
                <w:kern w:val="2"/>
                <w14:ligatures w14:val="standardContextual"/>
              </w:rPr>
              <w:tab/>
            </w:r>
            <w:r w:rsidR="00711AD9" w:rsidRPr="007A2D6F">
              <w:rPr>
                <w:rStyle w:val="Hyperlink"/>
                <w:noProof/>
              </w:rPr>
              <w:t>Introduction</w:t>
            </w:r>
            <w:r w:rsidR="00711AD9">
              <w:rPr>
                <w:noProof/>
                <w:webHidden/>
              </w:rPr>
              <w:tab/>
            </w:r>
            <w:r w:rsidR="00711AD9">
              <w:rPr>
                <w:noProof/>
                <w:webHidden/>
              </w:rPr>
              <w:fldChar w:fldCharType="begin"/>
            </w:r>
            <w:r w:rsidR="00711AD9">
              <w:rPr>
                <w:noProof/>
                <w:webHidden/>
              </w:rPr>
              <w:instrText xml:space="preserve"> PAGEREF _Toc201748879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086407DE" w14:textId="780B3202" w:rsidR="00711AD9" w:rsidRDefault="00123318">
          <w:pPr>
            <w:pStyle w:val="TOC2"/>
            <w:rPr>
              <w:rFonts w:asciiTheme="minorHAnsi" w:eastAsiaTheme="minorEastAsia" w:hAnsiTheme="minorHAnsi"/>
              <w:noProof/>
              <w:kern w:val="2"/>
              <w14:ligatures w14:val="standardContextual"/>
            </w:rPr>
          </w:pPr>
          <w:hyperlink w:anchor="_Toc201748880" w:history="1">
            <w:r w:rsidR="00711AD9" w:rsidRPr="007A2D6F">
              <w:rPr>
                <w:rStyle w:val="Hyperlink"/>
                <w:noProof/>
              </w:rPr>
              <w:t>1.1</w:t>
            </w:r>
            <w:r w:rsidR="00711AD9">
              <w:rPr>
                <w:rFonts w:asciiTheme="minorHAnsi" w:eastAsiaTheme="minorEastAsia" w:hAnsiTheme="minorHAnsi"/>
                <w:noProof/>
                <w:kern w:val="2"/>
                <w14:ligatures w14:val="standardContextual"/>
              </w:rPr>
              <w:tab/>
            </w:r>
            <w:r w:rsidR="00711AD9" w:rsidRPr="007A2D6F">
              <w:rPr>
                <w:rStyle w:val="Hyperlink"/>
                <w:noProof/>
              </w:rPr>
              <w:t>About the ELSIE Consortium</w:t>
            </w:r>
            <w:r w:rsidR="00711AD9">
              <w:rPr>
                <w:noProof/>
                <w:webHidden/>
              </w:rPr>
              <w:tab/>
            </w:r>
            <w:r w:rsidR="00711AD9">
              <w:rPr>
                <w:noProof/>
                <w:webHidden/>
              </w:rPr>
              <w:fldChar w:fldCharType="begin"/>
            </w:r>
            <w:r w:rsidR="00711AD9">
              <w:rPr>
                <w:noProof/>
                <w:webHidden/>
              </w:rPr>
              <w:instrText xml:space="preserve"> PAGEREF _Toc201748880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008E89DF" w14:textId="63E1458E" w:rsidR="00711AD9" w:rsidRDefault="00123318">
          <w:pPr>
            <w:pStyle w:val="TOC2"/>
            <w:rPr>
              <w:rFonts w:asciiTheme="minorHAnsi" w:eastAsiaTheme="minorEastAsia" w:hAnsiTheme="minorHAnsi"/>
              <w:noProof/>
              <w:kern w:val="2"/>
              <w14:ligatures w14:val="standardContextual"/>
            </w:rPr>
          </w:pPr>
          <w:hyperlink w:anchor="_Toc201748881" w:history="1">
            <w:r w:rsidR="00711AD9" w:rsidRPr="007A2D6F">
              <w:rPr>
                <w:rStyle w:val="Hyperlink"/>
                <w:noProof/>
              </w:rPr>
              <w:t>1.2</w:t>
            </w:r>
            <w:r w:rsidR="00711AD9">
              <w:rPr>
                <w:rFonts w:asciiTheme="minorHAnsi" w:eastAsiaTheme="minorEastAsia" w:hAnsiTheme="minorHAnsi"/>
                <w:noProof/>
                <w:kern w:val="2"/>
                <w14:ligatures w14:val="standardContextual"/>
              </w:rPr>
              <w:tab/>
            </w:r>
            <w:r w:rsidR="00711AD9" w:rsidRPr="007A2D6F">
              <w:rPr>
                <w:rStyle w:val="Hyperlink"/>
                <w:noProof/>
              </w:rPr>
              <w:t>Request for Quote</w:t>
            </w:r>
            <w:r w:rsidR="00711AD9">
              <w:rPr>
                <w:noProof/>
                <w:webHidden/>
              </w:rPr>
              <w:tab/>
            </w:r>
            <w:r w:rsidR="00711AD9">
              <w:rPr>
                <w:noProof/>
                <w:webHidden/>
              </w:rPr>
              <w:fldChar w:fldCharType="begin"/>
            </w:r>
            <w:r w:rsidR="00711AD9">
              <w:rPr>
                <w:noProof/>
                <w:webHidden/>
              </w:rPr>
              <w:instrText xml:space="preserve"> PAGEREF _Toc201748881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774BE8A8" w14:textId="6468C990" w:rsidR="00711AD9" w:rsidRDefault="00123318">
          <w:pPr>
            <w:pStyle w:val="TOC2"/>
            <w:rPr>
              <w:rFonts w:asciiTheme="minorHAnsi" w:eastAsiaTheme="minorEastAsia" w:hAnsiTheme="minorHAnsi"/>
              <w:noProof/>
              <w:kern w:val="2"/>
              <w14:ligatures w14:val="standardContextual"/>
            </w:rPr>
          </w:pPr>
          <w:hyperlink w:anchor="_Toc201748882" w:history="1">
            <w:r w:rsidR="00711AD9" w:rsidRPr="007A2D6F">
              <w:rPr>
                <w:rStyle w:val="Hyperlink"/>
                <w:noProof/>
              </w:rPr>
              <w:t>1.3</w:t>
            </w:r>
            <w:r w:rsidR="00711AD9">
              <w:rPr>
                <w:rFonts w:asciiTheme="minorHAnsi" w:eastAsiaTheme="minorEastAsia" w:hAnsiTheme="minorHAnsi"/>
                <w:noProof/>
                <w:kern w:val="2"/>
                <w14:ligatures w14:val="standardContextual"/>
              </w:rPr>
              <w:tab/>
            </w:r>
            <w:r w:rsidR="00711AD9" w:rsidRPr="007A2D6F">
              <w:rPr>
                <w:rStyle w:val="Hyperlink"/>
                <w:noProof/>
              </w:rPr>
              <w:t>Disclaimer</w:t>
            </w:r>
            <w:r w:rsidR="00711AD9">
              <w:rPr>
                <w:noProof/>
                <w:webHidden/>
              </w:rPr>
              <w:tab/>
            </w:r>
            <w:r w:rsidR="00711AD9">
              <w:rPr>
                <w:noProof/>
                <w:webHidden/>
              </w:rPr>
              <w:fldChar w:fldCharType="begin"/>
            </w:r>
            <w:r w:rsidR="00711AD9">
              <w:rPr>
                <w:noProof/>
                <w:webHidden/>
              </w:rPr>
              <w:instrText xml:space="preserve"> PAGEREF _Toc201748882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36295B29" w14:textId="729D28EF" w:rsidR="00711AD9" w:rsidRDefault="00123318">
          <w:pPr>
            <w:pStyle w:val="TOC2"/>
            <w:rPr>
              <w:rFonts w:asciiTheme="minorHAnsi" w:eastAsiaTheme="minorEastAsia" w:hAnsiTheme="minorHAnsi"/>
              <w:noProof/>
              <w:kern w:val="2"/>
              <w14:ligatures w14:val="standardContextual"/>
            </w:rPr>
          </w:pPr>
          <w:hyperlink w:anchor="_Toc201748883" w:history="1">
            <w:r w:rsidR="00711AD9" w:rsidRPr="007A2D6F">
              <w:rPr>
                <w:rStyle w:val="Hyperlink"/>
                <w:noProof/>
              </w:rPr>
              <w:t>1.4</w:t>
            </w:r>
            <w:r w:rsidR="00711AD9">
              <w:rPr>
                <w:rFonts w:asciiTheme="minorHAnsi" w:eastAsiaTheme="minorEastAsia" w:hAnsiTheme="minorHAnsi"/>
                <w:noProof/>
                <w:kern w:val="2"/>
                <w14:ligatures w14:val="standardContextual"/>
              </w:rPr>
              <w:tab/>
            </w:r>
            <w:r w:rsidR="00711AD9" w:rsidRPr="007A2D6F">
              <w:rPr>
                <w:rStyle w:val="Hyperlink"/>
                <w:noProof/>
              </w:rPr>
              <w:t>RFQ Contact Information</w:t>
            </w:r>
            <w:r w:rsidR="00711AD9">
              <w:rPr>
                <w:noProof/>
                <w:webHidden/>
              </w:rPr>
              <w:tab/>
            </w:r>
            <w:r w:rsidR="00711AD9">
              <w:rPr>
                <w:noProof/>
                <w:webHidden/>
              </w:rPr>
              <w:fldChar w:fldCharType="begin"/>
            </w:r>
            <w:r w:rsidR="00711AD9">
              <w:rPr>
                <w:noProof/>
                <w:webHidden/>
              </w:rPr>
              <w:instrText xml:space="preserve"> PAGEREF _Toc201748883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6B9B0916" w14:textId="08857E4C" w:rsidR="00711AD9" w:rsidRDefault="00123318">
          <w:pPr>
            <w:pStyle w:val="TOC2"/>
            <w:rPr>
              <w:rFonts w:asciiTheme="minorHAnsi" w:eastAsiaTheme="minorEastAsia" w:hAnsiTheme="minorHAnsi"/>
              <w:noProof/>
              <w:kern w:val="2"/>
              <w14:ligatures w14:val="standardContextual"/>
            </w:rPr>
          </w:pPr>
          <w:hyperlink w:anchor="_Toc201748884" w:history="1">
            <w:r w:rsidR="00711AD9" w:rsidRPr="007A2D6F">
              <w:rPr>
                <w:rStyle w:val="Hyperlink"/>
                <w:noProof/>
              </w:rPr>
              <w:t>1.5</w:t>
            </w:r>
            <w:r w:rsidR="00711AD9">
              <w:rPr>
                <w:rFonts w:asciiTheme="minorHAnsi" w:eastAsiaTheme="minorEastAsia" w:hAnsiTheme="minorHAnsi"/>
                <w:noProof/>
                <w:kern w:val="2"/>
                <w14:ligatures w14:val="standardContextual"/>
              </w:rPr>
              <w:tab/>
            </w:r>
            <w:r w:rsidR="00711AD9" w:rsidRPr="007A2D6F">
              <w:rPr>
                <w:rStyle w:val="Hyperlink"/>
                <w:noProof/>
              </w:rPr>
              <w:t>Anticipated Time Frames for Evaluation and Selection Process*</w:t>
            </w:r>
            <w:r w:rsidR="00711AD9">
              <w:rPr>
                <w:noProof/>
                <w:webHidden/>
              </w:rPr>
              <w:tab/>
            </w:r>
            <w:r w:rsidR="00711AD9">
              <w:rPr>
                <w:noProof/>
                <w:webHidden/>
              </w:rPr>
              <w:fldChar w:fldCharType="begin"/>
            </w:r>
            <w:r w:rsidR="00711AD9">
              <w:rPr>
                <w:noProof/>
                <w:webHidden/>
              </w:rPr>
              <w:instrText xml:space="preserve"> PAGEREF _Toc201748884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35B87EFD" w14:textId="3568DC70" w:rsidR="00711AD9" w:rsidRDefault="00123318">
          <w:pPr>
            <w:pStyle w:val="TOC2"/>
            <w:rPr>
              <w:rFonts w:asciiTheme="minorHAnsi" w:eastAsiaTheme="minorEastAsia" w:hAnsiTheme="minorHAnsi"/>
              <w:noProof/>
              <w:kern w:val="2"/>
              <w14:ligatures w14:val="standardContextual"/>
            </w:rPr>
          </w:pPr>
          <w:hyperlink w:anchor="_Toc201748885" w:history="1">
            <w:r w:rsidR="00711AD9" w:rsidRPr="007A2D6F">
              <w:rPr>
                <w:rStyle w:val="Hyperlink"/>
                <w:noProof/>
              </w:rPr>
              <w:t>1.6</w:t>
            </w:r>
            <w:r w:rsidR="00711AD9">
              <w:rPr>
                <w:rFonts w:asciiTheme="minorHAnsi" w:eastAsiaTheme="minorEastAsia" w:hAnsiTheme="minorHAnsi"/>
                <w:noProof/>
                <w:kern w:val="2"/>
                <w14:ligatures w14:val="standardContextual"/>
              </w:rPr>
              <w:tab/>
            </w:r>
            <w:r w:rsidR="00711AD9" w:rsidRPr="007A2D6F">
              <w:rPr>
                <w:rStyle w:val="Hyperlink"/>
                <w:noProof/>
              </w:rPr>
              <w:t>Project Scoping and Project Execution</w:t>
            </w:r>
            <w:r w:rsidR="00711AD9">
              <w:rPr>
                <w:noProof/>
                <w:webHidden/>
              </w:rPr>
              <w:tab/>
            </w:r>
            <w:r w:rsidR="00711AD9">
              <w:rPr>
                <w:noProof/>
                <w:webHidden/>
              </w:rPr>
              <w:fldChar w:fldCharType="begin"/>
            </w:r>
            <w:r w:rsidR="00711AD9">
              <w:rPr>
                <w:noProof/>
                <w:webHidden/>
              </w:rPr>
              <w:instrText xml:space="preserve"> PAGEREF _Toc201748885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01EC7C44" w14:textId="1641DB3B" w:rsidR="00711AD9" w:rsidRDefault="00123318">
          <w:pPr>
            <w:pStyle w:val="TOC1"/>
            <w:tabs>
              <w:tab w:val="left" w:pos="480"/>
              <w:tab w:val="right" w:leader="dot" w:pos="9350"/>
            </w:tabs>
            <w:rPr>
              <w:rFonts w:asciiTheme="minorHAnsi" w:eastAsiaTheme="minorEastAsia" w:hAnsiTheme="minorHAnsi"/>
              <w:noProof/>
              <w:kern w:val="2"/>
              <w14:ligatures w14:val="standardContextual"/>
            </w:rPr>
          </w:pPr>
          <w:hyperlink w:anchor="_Toc201748886" w:history="1">
            <w:r w:rsidR="00711AD9" w:rsidRPr="007A2D6F">
              <w:rPr>
                <w:rStyle w:val="Hyperlink"/>
                <w:noProof/>
              </w:rPr>
              <w:t>2</w:t>
            </w:r>
            <w:r w:rsidR="00711AD9">
              <w:rPr>
                <w:rFonts w:asciiTheme="minorHAnsi" w:eastAsiaTheme="minorEastAsia" w:hAnsiTheme="minorHAnsi"/>
                <w:noProof/>
                <w:kern w:val="2"/>
                <w14:ligatures w14:val="standardContextual"/>
              </w:rPr>
              <w:tab/>
            </w:r>
            <w:r w:rsidR="00711AD9" w:rsidRPr="007A2D6F">
              <w:rPr>
                <w:rStyle w:val="Hyperlink"/>
                <w:noProof/>
              </w:rPr>
              <w:t>Project Information</w:t>
            </w:r>
            <w:r w:rsidR="00711AD9">
              <w:rPr>
                <w:noProof/>
                <w:webHidden/>
              </w:rPr>
              <w:tab/>
            </w:r>
            <w:r w:rsidR="00711AD9">
              <w:rPr>
                <w:noProof/>
                <w:webHidden/>
              </w:rPr>
              <w:fldChar w:fldCharType="begin"/>
            </w:r>
            <w:r w:rsidR="00711AD9">
              <w:rPr>
                <w:noProof/>
                <w:webHidden/>
              </w:rPr>
              <w:instrText xml:space="preserve"> PAGEREF _Toc201748886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6867F3B3" w14:textId="54533DB8" w:rsidR="00711AD9" w:rsidRDefault="00123318">
          <w:pPr>
            <w:pStyle w:val="TOC2"/>
            <w:rPr>
              <w:rFonts w:asciiTheme="minorHAnsi" w:eastAsiaTheme="minorEastAsia" w:hAnsiTheme="minorHAnsi"/>
              <w:noProof/>
              <w:kern w:val="2"/>
              <w14:ligatures w14:val="standardContextual"/>
            </w:rPr>
          </w:pPr>
          <w:hyperlink w:anchor="_Toc201748887" w:history="1">
            <w:r w:rsidR="00711AD9" w:rsidRPr="007A2D6F">
              <w:rPr>
                <w:rStyle w:val="Hyperlink"/>
                <w:noProof/>
              </w:rPr>
              <w:t>2.1</w:t>
            </w:r>
            <w:r w:rsidR="00711AD9">
              <w:rPr>
                <w:rFonts w:asciiTheme="minorHAnsi" w:eastAsiaTheme="minorEastAsia" w:hAnsiTheme="minorHAnsi"/>
                <w:noProof/>
                <w:kern w:val="2"/>
                <w14:ligatures w14:val="standardContextual"/>
              </w:rPr>
              <w:tab/>
            </w:r>
            <w:r w:rsidR="00711AD9" w:rsidRPr="007A2D6F">
              <w:rPr>
                <w:rStyle w:val="Hyperlink"/>
                <w:noProof/>
              </w:rPr>
              <w:t>Description</w:t>
            </w:r>
            <w:r w:rsidR="00711AD9">
              <w:rPr>
                <w:noProof/>
                <w:webHidden/>
              </w:rPr>
              <w:tab/>
            </w:r>
            <w:r w:rsidR="00711AD9">
              <w:rPr>
                <w:noProof/>
                <w:webHidden/>
              </w:rPr>
              <w:fldChar w:fldCharType="begin"/>
            </w:r>
            <w:r w:rsidR="00711AD9">
              <w:rPr>
                <w:noProof/>
                <w:webHidden/>
              </w:rPr>
              <w:instrText xml:space="preserve"> PAGEREF _Toc201748887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76FD004E" w14:textId="7E62F3A3" w:rsidR="00711AD9" w:rsidRDefault="00123318">
          <w:pPr>
            <w:pStyle w:val="TOC2"/>
            <w:rPr>
              <w:rFonts w:asciiTheme="minorHAnsi" w:eastAsiaTheme="minorEastAsia" w:hAnsiTheme="minorHAnsi"/>
              <w:noProof/>
              <w:kern w:val="2"/>
              <w14:ligatures w14:val="standardContextual"/>
            </w:rPr>
          </w:pPr>
          <w:hyperlink w:anchor="_Toc201748888" w:history="1">
            <w:r w:rsidR="00711AD9" w:rsidRPr="007A2D6F">
              <w:rPr>
                <w:rStyle w:val="Hyperlink"/>
                <w:noProof/>
              </w:rPr>
              <w:t>2.2</w:t>
            </w:r>
            <w:r w:rsidR="00711AD9">
              <w:rPr>
                <w:rFonts w:asciiTheme="minorHAnsi" w:eastAsiaTheme="minorEastAsia" w:hAnsiTheme="minorHAnsi"/>
                <w:noProof/>
                <w:kern w:val="2"/>
                <w14:ligatures w14:val="standardContextual"/>
              </w:rPr>
              <w:tab/>
            </w:r>
            <w:r w:rsidR="00711AD9" w:rsidRPr="007A2D6F">
              <w:rPr>
                <w:rStyle w:val="Hyperlink"/>
                <w:noProof/>
              </w:rPr>
              <w:t>Timeline</w:t>
            </w:r>
            <w:r w:rsidR="00711AD9">
              <w:rPr>
                <w:noProof/>
                <w:webHidden/>
              </w:rPr>
              <w:tab/>
            </w:r>
            <w:r w:rsidR="00711AD9">
              <w:rPr>
                <w:noProof/>
                <w:webHidden/>
              </w:rPr>
              <w:fldChar w:fldCharType="begin"/>
            </w:r>
            <w:r w:rsidR="00711AD9">
              <w:rPr>
                <w:noProof/>
                <w:webHidden/>
              </w:rPr>
              <w:instrText xml:space="preserve"> PAGEREF _Toc201748888 \h </w:instrText>
            </w:r>
            <w:r w:rsidR="00711AD9">
              <w:rPr>
                <w:noProof/>
                <w:webHidden/>
              </w:rPr>
            </w:r>
            <w:r w:rsidR="00711AD9">
              <w:rPr>
                <w:noProof/>
                <w:webHidden/>
              </w:rPr>
              <w:fldChar w:fldCharType="separate"/>
            </w:r>
            <w:r w:rsidR="00711AD9">
              <w:rPr>
                <w:noProof/>
                <w:webHidden/>
              </w:rPr>
              <w:t>8</w:t>
            </w:r>
            <w:r w:rsidR="00711AD9">
              <w:rPr>
                <w:noProof/>
                <w:webHidden/>
              </w:rPr>
              <w:fldChar w:fldCharType="end"/>
            </w:r>
          </w:hyperlink>
        </w:p>
        <w:p w14:paraId="63019EDA" w14:textId="65CD917E" w:rsidR="00711AD9" w:rsidRDefault="00123318">
          <w:pPr>
            <w:pStyle w:val="TOC2"/>
            <w:rPr>
              <w:rFonts w:asciiTheme="minorHAnsi" w:eastAsiaTheme="minorEastAsia" w:hAnsiTheme="minorHAnsi"/>
              <w:noProof/>
              <w:kern w:val="2"/>
              <w14:ligatures w14:val="standardContextual"/>
            </w:rPr>
          </w:pPr>
          <w:hyperlink w:anchor="_Toc201748889" w:history="1">
            <w:r w:rsidR="00711AD9" w:rsidRPr="007A2D6F">
              <w:rPr>
                <w:rStyle w:val="Hyperlink"/>
                <w:noProof/>
              </w:rPr>
              <w:t>Requested Time Frames for Process and Study*</w:t>
            </w:r>
            <w:r w:rsidR="00711AD9">
              <w:rPr>
                <w:noProof/>
                <w:webHidden/>
              </w:rPr>
              <w:tab/>
            </w:r>
            <w:r w:rsidR="00711AD9">
              <w:rPr>
                <w:noProof/>
                <w:webHidden/>
              </w:rPr>
              <w:fldChar w:fldCharType="begin"/>
            </w:r>
            <w:r w:rsidR="00711AD9">
              <w:rPr>
                <w:noProof/>
                <w:webHidden/>
              </w:rPr>
              <w:instrText xml:space="preserve"> PAGEREF _Toc201748889 \h </w:instrText>
            </w:r>
            <w:r w:rsidR="00711AD9">
              <w:rPr>
                <w:noProof/>
                <w:webHidden/>
              </w:rPr>
            </w:r>
            <w:r w:rsidR="00711AD9">
              <w:rPr>
                <w:noProof/>
                <w:webHidden/>
              </w:rPr>
              <w:fldChar w:fldCharType="separate"/>
            </w:r>
            <w:r w:rsidR="00711AD9">
              <w:rPr>
                <w:noProof/>
                <w:webHidden/>
              </w:rPr>
              <w:t>8</w:t>
            </w:r>
            <w:r w:rsidR="00711AD9">
              <w:rPr>
                <w:noProof/>
                <w:webHidden/>
              </w:rPr>
              <w:fldChar w:fldCharType="end"/>
            </w:r>
          </w:hyperlink>
        </w:p>
        <w:p w14:paraId="50380E66" w14:textId="1B2A50E2" w:rsidR="00711AD9" w:rsidRDefault="00123318">
          <w:pPr>
            <w:pStyle w:val="TOC2"/>
            <w:rPr>
              <w:rFonts w:asciiTheme="minorHAnsi" w:eastAsiaTheme="minorEastAsia" w:hAnsiTheme="minorHAnsi"/>
              <w:noProof/>
              <w:kern w:val="2"/>
              <w14:ligatures w14:val="standardContextual"/>
            </w:rPr>
          </w:pPr>
          <w:hyperlink w:anchor="_Toc201748890" w:history="1">
            <w:r w:rsidR="00711AD9" w:rsidRPr="007A2D6F">
              <w:rPr>
                <w:rStyle w:val="Hyperlink"/>
                <w:noProof/>
              </w:rPr>
              <w:t>2.3</w:t>
            </w:r>
            <w:r w:rsidR="00711AD9">
              <w:rPr>
                <w:rFonts w:asciiTheme="minorHAnsi" w:eastAsiaTheme="minorEastAsia" w:hAnsiTheme="minorHAnsi"/>
                <w:noProof/>
                <w:kern w:val="2"/>
                <w14:ligatures w14:val="standardContextual"/>
              </w:rPr>
              <w:tab/>
            </w:r>
            <w:r w:rsidR="00711AD9" w:rsidRPr="007A2D6F">
              <w:rPr>
                <w:rStyle w:val="Hyperlink"/>
                <w:noProof/>
              </w:rPr>
              <w:t>Study Requirements</w:t>
            </w:r>
            <w:r w:rsidR="00711AD9">
              <w:rPr>
                <w:noProof/>
                <w:webHidden/>
              </w:rPr>
              <w:tab/>
            </w:r>
            <w:r w:rsidR="00711AD9">
              <w:rPr>
                <w:noProof/>
                <w:webHidden/>
              </w:rPr>
              <w:fldChar w:fldCharType="begin"/>
            </w:r>
            <w:r w:rsidR="00711AD9">
              <w:rPr>
                <w:noProof/>
                <w:webHidden/>
              </w:rPr>
              <w:instrText xml:space="preserve"> PAGEREF _Toc201748890 \h </w:instrText>
            </w:r>
            <w:r w:rsidR="00711AD9">
              <w:rPr>
                <w:noProof/>
                <w:webHidden/>
              </w:rPr>
            </w:r>
            <w:r w:rsidR="00711AD9">
              <w:rPr>
                <w:noProof/>
                <w:webHidden/>
              </w:rPr>
              <w:fldChar w:fldCharType="separate"/>
            </w:r>
            <w:r w:rsidR="00711AD9">
              <w:rPr>
                <w:noProof/>
                <w:webHidden/>
              </w:rPr>
              <w:t>9</w:t>
            </w:r>
            <w:r w:rsidR="00711AD9">
              <w:rPr>
                <w:noProof/>
                <w:webHidden/>
              </w:rPr>
              <w:fldChar w:fldCharType="end"/>
            </w:r>
          </w:hyperlink>
        </w:p>
        <w:p w14:paraId="118D4CE7" w14:textId="240E07A2" w:rsidR="00711AD9" w:rsidRDefault="00123318">
          <w:pPr>
            <w:pStyle w:val="TOC2"/>
            <w:rPr>
              <w:rFonts w:asciiTheme="minorHAnsi" w:eastAsiaTheme="minorEastAsia" w:hAnsiTheme="minorHAnsi"/>
              <w:noProof/>
              <w:kern w:val="2"/>
              <w14:ligatures w14:val="standardContextual"/>
            </w:rPr>
          </w:pPr>
          <w:hyperlink w:anchor="_Toc201748891" w:history="1">
            <w:r w:rsidR="00711AD9" w:rsidRPr="007A2D6F">
              <w:rPr>
                <w:rStyle w:val="Hyperlink"/>
                <w:noProof/>
              </w:rPr>
              <w:t>2.4</w:t>
            </w:r>
            <w:r w:rsidR="00711AD9">
              <w:rPr>
                <w:rFonts w:asciiTheme="minorHAnsi" w:eastAsiaTheme="minorEastAsia" w:hAnsiTheme="minorHAnsi"/>
                <w:noProof/>
                <w:kern w:val="2"/>
                <w14:ligatures w14:val="standardContextual"/>
              </w:rPr>
              <w:tab/>
            </w:r>
            <w:r w:rsidR="00711AD9" w:rsidRPr="007A2D6F">
              <w:rPr>
                <w:rStyle w:val="Hyperlink"/>
                <w:noProof/>
              </w:rPr>
              <w:t>Criteria for Evaluation</w:t>
            </w:r>
            <w:r w:rsidR="00711AD9">
              <w:rPr>
                <w:noProof/>
                <w:webHidden/>
              </w:rPr>
              <w:tab/>
            </w:r>
            <w:r w:rsidR="00711AD9">
              <w:rPr>
                <w:noProof/>
                <w:webHidden/>
              </w:rPr>
              <w:fldChar w:fldCharType="begin"/>
            </w:r>
            <w:r w:rsidR="00711AD9">
              <w:rPr>
                <w:noProof/>
                <w:webHidden/>
              </w:rPr>
              <w:instrText xml:space="preserve"> PAGEREF _Toc201748891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74CBF855" w14:textId="3BCE1A86" w:rsidR="00711AD9" w:rsidRDefault="00123318">
          <w:pPr>
            <w:pStyle w:val="TOC2"/>
            <w:rPr>
              <w:rFonts w:asciiTheme="minorHAnsi" w:eastAsiaTheme="minorEastAsia" w:hAnsiTheme="minorHAnsi"/>
              <w:noProof/>
              <w:kern w:val="2"/>
              <w14:ligatures w14:val="standardContextual"/>
            </w:rPr>
          </w:pPr>
          <w:hyperlink w:anchor="_Toc201748892" w:history="1">
            <w:r w:rsidR="00711AD9" w:rsidRPr="007A2D6F">
              <w:rPr>
                <w:rStyle w:val="Hyperlink"/>
                <w:noProof/>
              </w:rPr>
              <w:t>ELSIE will evaluate all responses to this RFQ based upon the respondent’s ability to meet the requirements outlined in this document, demonstration of domain expertise, interest to work with ELSIE on this joint study project, and any additional capabilities that may differentiate their response from others received.</w:t>
            </w:r>
            <w:r w:rsidR="00711AD9">
              <w:rPr>
                <w:noProof/>
                <w:webHidden/>
              </w:rPr>
              <w:tab/>
            </w:r>
            <w:r w:rsidR="00711AD9">
              <w:rPr>
                <w:noProof/>
                <w:webHidden/>
              </w:rPr>
              <w:fldChar w:fldCharType="begin"/>
            </w:r>
            <w:r w:rsidR="00711AD9">
              <w:rPr>
                <w:noProof/>
                <w:webHidden/>
              </w:rPr>
              <w:instrText xml:space="preserve"> PAGEREF _Toc201748892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5002BA7B" w14:textId="78A21EC5" w:rsidR="00711AD9" w:rsidRDefault="00123318">
          <w:pPr>
            <w:pStyle w:val="TOC2"/>
            <w:rPr>
              <w:rFonts w:asciiTheme="minorHAnsi" w:eastAsiaTheme="minorEastAsia" w:hAnsiTheme="minorHAnsi"/>
              <w:noProof/>
              <w:kern w:val="2"/>
              <w14:ligatures w14:val="standardContextual"/>
            </w:rPr>
          </w:pPr>
          <w:hyperlink w:anchor="_Toc201748893" w:history="1">
            <w:r w:rsidR="00711AD9" w:rsidRPr="007A2D6F">
              <w:rPr>
                <w:rStyle w:val="Hyperlink"/>
                <w:noProof/>
              </w:rPr>
              <w:t>The laboratory will be selected for this study based on the following criteria:</w:t>
            </w:r>
            <w:r w:rsidR="00711AD9">
              <w:rPr>
                <w:noProof/>
                <w:webHidden/>
              </w:rPr>
              <w:tab/>
            </w:r>
            <w:r w:rsidR="00711AD9">
              <w:rPr>
                <w:noProof/>
                <w:webHidden/>
              </w:rPr>
              <w:fldChar w:fldCharType="begin"/>
            </w:r>
            <w:r w:rsidR="00711AD9">
              <w:rPr>
                <w:noProof/>
                <w:webHidden/>
              </w:rPr>
              <w:instrText xml:space="preserve"> PAGEREF _Toc201748893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13B8E637" w14:textId="674B2016" w:rsidR="00711AD9" w:rsidRDefault="00123318">
          <w:pPr>
            <w:pStyle w:val="TOC2"/>
            <w:rPr>
              <w:rFonts w:asciiTheme="minorHAnsi" w:eastAsiaTheme="minorEastAsia" w:hAnsiTheme="minorHAnsi"/>
              <w:noProof/>
              <w:kern w:val="2"/>
              <w14:ligatures w14:val="standardContextual"/>
            </w:rPr>
          </w:pPr>
          <w:hyperlink w:anchor="_Toc201748894"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Cost</w:t>
            </w:r>
            <w:r w:rsidR="00711AD9">
              <w:rPr>
                <w:noProof/>
                <w:webHidden/>
              </w:rPr>
              <w:tab/>
            </w:r>
            <w:r w:rsidR="00711AD9">
              <w:rPr>
                <w:noProof/>
                <w:webHidden/>
              </w:rPr>
              <w:fldChar w:fldCharType="begin"/>
            </w:r>
            <w:r w:rsidR="00711AD9">
              <w:rPr>
                <w:noProof/>
                <w:webHidden/>
              </w:rPr>
              <w:instrText xml:space="preserve"> PAGEREF _Toc201748894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3764842D" w14:textId="5D5FF49D" w:rsidR="00711AD9" w:rsidRDefault="00123318">
          <w:pPr>
            <w:pStyle w:val="TOC2"/>
            <w:rPr>
              <w:rFonts w:asciiTheme="minorHAnsi" w:eastAsiaTheme="minorEastAsia" w:hAnsiTheme="minorHAnsi"/>
              <w:noProof/>
              <w:kern w:val="2"/>
              <w14:ligatures w14:val="standardContextual"/>
            </w:rPr>
          </w:pPr>
          <w:hyperlink w:anchor="_Toc201748895"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Availability to complete the study in short timeframe</w:t>
            </w:r>
            <w:r w:rsidR="00711AD9">
              <w:rPr>
                <w:noProof/>
                <w:webHidden/>
              </w:rPr>
              <w:tab/>
            </w:r>
            <w:r w:rsidR="00711AD9">
              <w:rPr>
                <w:noProof/>
                <w:webHidden/>
              </w:rPr>
              <w:fldChar w:fldCharType="begin"/>
            </w:r>
            <w:r w:rsidR="00711AD9">
              <w:rPr>
                <w:noProof/>
                <w:webHidden/>
              </w:rPr>
              <w:instrText xml:space="preserve"> PAGEREF _Toc201748895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262F9508" w14:textId="0758A022" w:rsidR="00711AD9" w:rsidRDefault="00123318">
          <w:pPr>
            <w:pStyle w:val="TOC2"/>
            <w:rPr>
              <w:rFonts w:asciiTheme="minorHAnsi" w:eastAsiaTheme="minorEastAsia" w:hAnsiTheme="minorHAnsi"/>
              <w:noProof/>
              <w:kern w:val="2"/>
              <w14:ligatures w14:val="standardContextual"/>
            </w:rPr>
          </w:pPr>
          <w:hyperlink w:anchor="_Toc201748896"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Analytical equipment available</w:t>
            </w:r>
            <w:r w:rsidR="00711AD9">
              <w:rPr>
                <w:noProof/>
                <w:webHidden/>
              </w:rPr>
              <w:tab/>
            </w:r>
            <w:r w:rsidR="00711AD9">
              <w:rPr>
                <w:noProof/>
                <w:webHidden/>
              </w:rPr>
              <w:fldChar w:fldCharType="begin"/>
            </w:r>
            <w:r w:rsidR="00711AD9">
              <w:rPr>
                <w:noProof/>
                <w:webHidden/>
              </w:rPr>
              <w:instrText xml:space="preserve"> PAGEREF _Toc201748896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0A750FDA" w14:textId="42C4B23C" w:rsidR="00711AD9" w:rsidRDefault="00123318">
          <w:pPr>
            <w:pStyle w:val="TOC2"/>
            <w:rPr>
              <w:rFonts w:asciiTheme="minorHAnsi" w:eastAsiaTheme="minorEastAsia" w:hAnsiTheme="minorHAnsi"/>
              <w:noProof/>
              <w:kern w:val="2"/>
              <w14:ligatures w14:val="standardContextual"/>
            </w:rPr>
          </w:pPr>
          <w:hyperlink w:anchor="_Toc201748897"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Calibration protocol with reference standards (multi-point calibration required)</w:t>
            </w:r>
            <w:r w:rsidR="00711AD9">
              <w:rPr>
                <w:noProof/>
                <w:webHidden/>
              </w:rPr>
              <w:tab/>
            </w:r>
            <w:r w:rsidR="00711AD9">
              <w:rPr>
                <w:noProof/>
                <w:webHidden/>
              </w:rPr>
              <w:fldChar w:fldCharType="begin"/>
            </w:r>
            <w:r w:rsidR="00711AD9">
              <w:rPr>
                <w:noProof/>
                <w:webHidden/>
              </w:rPr>
              <w:instrText xml:space="preserve"> PAGEREF _Toc201748897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47EDDDA9" w14:textId="06B796C7" w:rsidR="00711AD9" w:rsidRDefault="00123318">
          <w:pPr>
            <w:pStyle w:val="TOC2"/>
            <w:rPr>
              <w:rFonts w:asciiTheme="minorHAnsi" w:eastAsiaTheme="minorEastAsia" w:hAnsiTheme="minorHAnsi"/>
              <w:noProof/>
              <w:kern w:val="2"/>
              <w14:ligatures w14:val="standardContextual"/>
            </w:rPr>
          </w:pPr>
          <w:hyperlink w:anchor="_Toc201748898"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Ability to provide raw data files and spectra</w:t>
            </w:r>
            <w:r w:rsidR="00711AD9">
              <w:rPr>
                <w:noProof/>
                <w:webHidden/>
              </w:rPr>
              <w:tab/>
            </w:r>
            <w:r w:rsidR="00711AD9">
              <w:rPr>
                <w:noProof/>
                <w:webHidden/>
              </w:rPr>
              <w:fldChar w:fldCharType="begin"/>
            </w:r>
            <w:r w:rsidR="00711AD9">
              <w:rPr>
                <w:noProof/>
                <w:webHidden/>
              </w:rPr>
              <w:instrText xml:space="preserve"> PAGEREF _Toc201748898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0B5D7078" w14:textId="6B05301A" w:rsidR="00711AD9" w:rsidRDefault="00123318">
          <w:pPr>
            <w:pStyle w:val="TOC2"/>
            <w:rPr>
              <w:rFonts w:asciiTheme="minorHAnsi" w:eastAsiaTheme="minorEastAsia" w:hAnsiTheme="minorHAnsi"/>
              <w:noProof/>
              <w:kern w:val="2"/>
              <w14:ligatures w14:val="standardContextual"/>
            </w:rPr>
          </w:pPr>
          <w:hyperlink w:anchor="_Toc201748899"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Ability to provide information on findings of anything above the LOQ</w:t>
            </w:r>
            <w:r w:rsidR="00711AD9">
              <w:rPr>
                <w:noProof/>
                <w:webHidden/>
              </w:rPr>
              <w:tab/>
            </w:r>
            <w:r w:rsidR="00711AD9">
              <w:rPr>
                <w:noProof/>
                <w:webHidden/>
              </w:rPr>
              <w:fldChar w:fldCharType="begin"/>
            </w:r>
            <w:r w:rsidR="00711AD9">
              <w:rPr>
                <w:noProof/>
                <w:webHidden/>
              </w:rPr>
              <w:instrText xml:space="preserve"> PAGEREF _Toc201748899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1AB0576E" w14:textId="454BA80E" w:rsidR="00711AD9" w:rsidRDefault="00123318">
          <w:pPr>
            <w:pStyle w:val="TOC1"/>
            <w:tabs>
              <w:tab w:val="left" w:pos="480"/>
              <w:tab w:val="right" w:leader="dot" w:pos="9350"/>
            </w:tabs>
            <w:rPr>
              <w:rFonts w:asciiTheme="minorHAnsi" w:eastAsiaTheme="minorEastAsia" w:hAnsiTheme="minorHAnsi"/>
              <w:noProof/>
              <w:kern w:val="2"/>
              <w14:ligatures w14:val="standardContextual"/>
            </w:rPr>
          </w:pPr>
          <w:hyperlink w:anchor="_Toc201748900" w:history="1">
            <w:r w:rsidR="00711AD9" w:rsidRPr="007A2D6F">
              <w:rPr>
                <w:rStyle w:val="Hyperlink"/>
                <w:noProof/>
              </w:rPr>
              <w:t>3</w:t>
            </w:r>
            <w:r w:rsidR="00711AD9">
              <w:rPr>
                <w:rFonts w:asciiTheme="minorHAnsi" w:eastAsiaTheme="minorEastAsia" w:hAnsiTheme="minorHAnsi"/>
                <w:noProof/>
                <w:kern w:val="2"/>
                <w14:ligatures w14:val="standardContextual"/>
              </w:rPr>
              <w:tab/>
            </w:r>
            <w:r w:rsidR="00711AD9" w:rsidRPr="007A2D6F">
              <w:rPr>
                <w:rStyle w:val="Hyperlink"/>
                <w:noProof/>
              </w:rPr>
              <w:t>Respondent Profile</w:t>
            </w:r>
            <w:r w:rsidR="00711AD9">
              <w:rPr>
                <w:noProof/>
                <w:webHidden/>
              </w:rPr>
              <w:tab/>
            </w:r>
            <w:r w:rsidR="00711AD9">
              <w:rPr>
                <w:noProof/>
                <w:webHidden/>
              </w:rPr>
              <w:fldChar w:fldCharType="begin"/>
            </w:r>
            <w:r w:rsidR="00711AD9">
              <w:rPr>
                <w:noProof/>
                <w:webHidden/>
              </w:rPr>
              <w:instrText xml:space="preserve"> PAGEREF _Toc201748900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7A16D466" w14:textId="14612828" w:rsidR="00711AD9" w:rsidRDefault="00123318">
          <w:pPr>
            <w:pStyle w:val="TOC2"/>
            <w:rPr>
              <w:rFonts w:asciiTheme="minorHAnsi" w:eastAsiaTheme="minorEastAsia" w:hAnsiTheme="minorHAnsi"/>
              <w:noProof/>
              <w:kern w:val="2"/>
              <w14:ligatures w14:val="standardContextual"/>
            </w:rPr>
          </w:pPr>
          <w:hyperlink w:anchor="_Toc201748901" w:history="1">
            <w:r w:rsidR="00711AD9" w:rsidRPr="007A2D6F">
              <w:rPr>
                <w:rStyle w:val="Hyperlink"/>
                <w:noProof/>
              </w:rPr>
              <w:t>3.1</w:t>
            </w:r>
            <w:r w:rsidR="00711AD9">
              <w:rPr>
                <w:rFonts w:asciiTheme="minorHAnsi" w:eastAsiaTheme="minorEastAsia" w:hAnsiTheme="minorHAnsi"/>
                <w:noProof/>
                <w:kern w:val="2"/>
                <w14:ligatures w14:val="standardContextual"/>
              </w:rPr>
              <w:tab/>
            </w:r>
            <w:r w:rsidR="00711AD9" w:rsidRPr="007A2D6F">
              <w:rPr>
                <w:rStyle w:val="Hyperlink"/>
                <w:noProof/>
              </w:rPr>
              <w:t>Company/Organization Information</w:t>
            </w:r>
            <w:r w:rsidR="00711AD9">
              <w:rPr>
                <w:noProof/>
                <w:webHidden/>
              </w:rPr>
              <w:tab/>
            </w:r>
            <w:r w:rsidR="00711AD9">
              <w:rPr>
                <w:noProof/>
                <w:webHidden/>
              </w:rPr>
              <w:fldChar w:fldCharType="begin"/>
            </w:r>
            <w:r w:rsidR="00711AD9">
              <w:rPr>
                <w:noProof/>
                <w:webHidden/>
              </w:rPr>
              <w:instrText xml:space="preserve"> PAGEREF _Toc201748901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58DF4B28" w14:textId="3048F8EB" w:rsidR="00711AD9" w:rsidRDefault="00123318">
          <w:pPr>
            <w:pStyle w:val="TOC2"/>
            <w:rPr>
              <w:rFonts w:asciiTheme="minorHAnsi" w:eastAsiaTheme="minorEastAsia" w:hAnsiTheme="minorHAnsi"/>
              <w:noProof/>
              <w:kern w:val="2"/>
              <w14:ligatures w14:val="standardContextual"/>
            </w:rPr>
          </w:pPr>
          <w:hyperlink w:anchor="_Toc201748902" w:history="1">
            <w:r w:rsidR="00711AD9" w:rsidRPr="007A2D6F">
              <w:rPr>
                <w:rStyle w:val="Hyperlink"/>
                <w:noProof/>
              </w:rPr>
              <w:t>3.2</w:t>
            </w:r>
            <w:r w:rsidR="00711AD9">
              <w:rPr>
                <w:rFonts w:asciiTheme="minorHAnsi" w:eastAsiaTheme="minorEastAsia" w:hAnsiTheme="minorHAnsi"/>
                <w:noProof/>
                <w:kern w:val="2"/>
                <w14:ligatures w14:val="standardContextual"/>
              </w:rPr>
              <w:tab/>
            </w:r>
            <w:r w:rsidR="00711AD9" w:rsidRPr="007A2D6F">
              <w:rPr>
                <w:rStyle w:val="Hyperlink"/>
                <w:noProof/>
              </w:rPr>
              <w:t>Primary Contact Person</w:t>
            </w:r>
            <w:r w:rsidR="00711AD9">
              <w:rPr>
                <w:noProof/>
                <w:webHidden/>
              </w:rPr>
              <w:tab/>
            </w:r>
            <w:r w:rsidR="00711AD9">
              <w:rPr>
                <w:noProof/>
                <w:webHidden/>
              </w:rPr>
              <w:fldChar w:fldCharType="begin"/>
            </w:r>
            <w:r w:rsidR="00711AD9">
              <w:rPr>
                <w:noProof/>
                <w:webHidden/>
              </w:rPr>
              <w:instrText xml:space="preserve"> PAGEREF _Toc201748902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09533259" w14:textId="7F5E4084" w:rsidR="00711AD9" w:rsidRDefault="00123318">
          <w:pPr>
            <w:pStyle w:val="TOC2"/>
            <w:rPr>
              <w:rFonts w:asciiTheme="minorHAnsi" w:eastAsiaTheme="minorEastAsia" w:hAnsiTheme="minorHAnsi"/>
              <w:noProof/>
              <w:kern w:val="2"/>
              <w14:ligatures w14:val="standardContextual"/>
            </w:rPr>
          </w:pPr>
          <w:hyperlink w:anchor="_Toc201748903" w:history="1">
            <w:r w:rsidR="00711AD9" w:rsidRPr="007A2D6F">
              <w:rPr>
                <w:rStyle w:val="Hyperlink"/>
                <w:noProof/>
              </w:rPr>
              <w:t>3.3</w:t>
            </w:r>
            <w:r w:rsidR="00711AD9">
              <w:rPr>
                <w:rFonts w:asciiTheme="minorHAnsi" w:eastAsiaTheme="minorEastAsia" w:hAnsiTheme="minorHAnsi"/>
                <w:noProof/>
                <w:kern w:val="2"/>
                <w14:ligatures w14:val="standardContextual"/>
              </w:rPr>
              <w:tab/>
            </w:r>
            <w:r w:rsidR="00711AD9" w:rsidRPr="007A2D6F">
              <w:rPr>
                <w:rStyle w:val="Hyperlink"/>
                <w:noProof/>
              </w:rPr>
              <w:t>Company/Organization Overview</w:t>
            </w:r>
            <w:r w:rsidR="00711AD9">
              <w:rPr>
                <w:noProof/>
                <w:webHidden/>
              </w:rPr>
              <w:tab/>
            </w:r>
            <w:r w:rsidR="00711AD9">
              <w:rPr>
                <w:noProof/>
                <w:webHidden/>
              </w:rPr>
              <w:fldChar w:fldCharType="begin"/>
            </w:r>
            <w:r w:rsidR="00711AD9">
              <w:rPr>
                <w:noProof/>
                <w:webHidden/>
              </w:rPr>
              <w:instrText xml:space="preserve"> PAGEREF _Toc201748903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57BF3AA0" w14:textId="6E6483AF" w:rsidR="00711AD9" w:rsidRDefault="00123318">
          <w:pPr>
            <w:pStyle w:val="TOC2"/>
            <w:rPr>
              <w:rFonts w:asciiTheme="minorHAnsi" w:eastAsiaTheme="minorEastAsia" w:hAnsiTheme="minorHAnsi"/>
              <w:noProof/>
              <w:kern w:val="2"/>
              <w14:ligatures w14:val="standardContextual"/>
            </w:rPr>
          </w:pPr>
          <w:hyperlink w:anchor="_Toc201748904" w:history="1">
            <w:r w:rsidR="00711AD9" w:rsidRPr="007A2D6F">
              <w:rPr>
                <w:rStyle w:val="Hyperlink"/>
                <w:noProof/>
              </w:rPr>
              <w:t>3.4</w:t>
            </w:r>
            <w:r w:rsidR="00711AD9">
              <w:rPr>
                <w:rFonts w:asciiTheme="minorHAnsi" w:eastAsiaTheme="minorEastAsia" w:hAnsiTheme="minorHAnsi"/>
                <w:noProof/>
                <w:kern w:val="2"/>
                <w14:ligatures w14:val="standardContextual"/>
              </w:rPr>
              <w:tab/>
            </w:r>
            <w:r w:rsidR="00711AD9" w:rsidRPr="007A2D6F">
              <w:rPr>
                <w:rStyle w:val="Hyperlink"/>
                <w:noProof/>
              </w:rPr>
              <w:t>Parent Corporation and/or Subsidiaries</w:t>
            </w:r>
            <w:r w:rsidR="00711AD9">
              <w:rPr>
                <w:noProof/>
                <w:webHidden/>
              </w:rPr>
              <w:tab/>
            </w:r>
            <w:r w:rsidR="00711AD9">
              <w:rPr>
                <w:noProof/>
                <w:webHidden/>
              </w:rPr>
              <w:fldChar w:fldCharType="begin"/>
            </w:r>
            <w:r w:rsidR="00711AD9">
              <w:rPr>
                <w:noProof/>
                <w:webHidden/>
              </w:rPr>
              <w:instrText xml:space="preserve"> PAGEREF _Toc201748904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5E38F21A" w14:textId="4944649C" w:rsidR="00711AD9" w:rsidRDefault="00123318">
          <w:pPr>
            <w:pStyle w:val="TOC2"/>
            <w:rPr>
              <w:rFonts w:asciiTheme="minorHAnsi" w:eastAsiaTheme="minorEastAsia" w:hAnsiTheme="minorHAnsi"/>
              <w:noProof/>
              <w:kern w:val="2"/>
              <w14:ligatures w14:val="standardContextual"/>
            </w:rPr>
          </w:pPr>
          <w:hyperlink w:anchor="_Toc201748905" w:history="1">
            <w:r w:rsidR="00711AD9" w:rsidRPr="007A2D6F">
              <w:rPr>
                <w:rStyle w:val="Hyperlink"/>
                <w:noProof/>
              </w:rPr>
              <w:t>3.5</w:t>
            </w:r>
            <w:r w:rsidR="00711AD9">
              <w:rPr>
                <w:rFonts w:asciiTheme="minorHAnsi" w:eastAsiaTheme="minorEastAsia" w:hAnsiTheme="minorHAnsi"/>
                <w:noProof/>
                <w:kern w:val="2"/>
                <w14:ligatures w14:val="standardContextual"/>
              </w:rPr>
              <w:tab/>
            </w:r>
            <w:r w:rsidR="00711AD9" w:rsidRPr="007A2D6F">
              <w:rPr>
                <w:rStyle w:val="Hyperlink"/>
                <w:noProof/>
              </w:rPr>
              <w:t>Summary of Expertise</w:t>
            </w:r>
            <w:r w:rsidR="00711AD9">
              <w:rPr>
                <w:noProof/>
                <w:webHidden/>
              </w:rPr>
              <w:tab/>
            </w:r>
            <w:r w:rsidR="00711AD9">
              <w:rPr>
                <w:noProof/>
                <w:webHidden/>
              </w:rPr>
              <w:fldChar w:fldCharType="begin"/>
            </w:r>
            <w:r w:rsidR="00711AD9">
              <w:rPr>
                <w:noProof/>
                <w:webHidden/>
              </w:rPr>
              <w:instrText xml:space="preserve"> PAGEREF _Toc201748905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49ACB174" w14:textId="26867ED4" w:rsidR="00711AD9" w:rsidRDefault="00123318">
          <w:pPr>
            <w:pStyle w:val="TOC2"/>
            <w:rPr>
              <w:rFonts w:asciiTheme="minorHAnsi" w:eastAsiaTheme="minorEastAsia" w:hAnsiTheme="minorHAnsi"/>
              <w:noProof/>
              <w:kern w:val="2"/>
              <w14:ligatures w14:val="standardContextual"/>
            </w:rPr>
          </w:pPr>
          <w:hyperlink w:anchor="_Toc201748906" w:history="1">
            <w:r w:rsidR="00711AD9" w:rsidRPr="007A2D6F">
              <w:rPr>
                <w:rStyle w:val="Hyperlink"/>
                <w:noProof/>
              </w:rPr>
              <w:t>3.6</w:t>
            </w:r>
            <w:r w:rsidR="00711AD9">
              <w:rPr>
                <w:rFonts w:asciiTheme="minorHAnsi" w:eastAsiaTheme="minorEastAsia" w:hAnsiTheme="minorHAnsi"/>
                <w:noProof/>
                <w:kern w:val="2"/>
                <w14:ligatures w14:val="standardContextual"/>
              </w:rPr>
              <w:tab/>
            </w:r>
            <w:r w:rsidR="00711AD9" w:rsidRPr="007A2D6F">
              <w:rPr>
                <w:rStyle w:val="Hyperlink"/>
                <w:noProof/>
              </w:rPr>
              <w:t>Standards Certifications</w:t>
            </w:r>
            <w:r w:rsidR="00711AD9">
              <w:rPr>
                <w:noProof/>
                <w:webHidden/>
              </w:rPr>
              <w:tab/>
            </w:r>
            <w:r w:rsidR="00711AD9">
              <w:rPr>
                <w:noProof/>
                <w:webHidden/>
              </w:rPr>
              <w:fldChar w:fldCharType="begin"/>
            </w:r>
            <w:r w:rsidR="00711AD9">
              <w:rPr>
                <w:noProof/>
                <w:webHidden/>
              </w:rPr>
              <w:instrText xml:space="preserve"> PAGEREF _Toc201748906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01207919" w14:textId="01AE9F20" w:rsidR="00711AD9" w:rsidRDefault="00123318">
          <w:pPr>
            <w:pStyle w:val="TOC2"/>
            <w:rPr>
              <w:rFonts w:asciiTheme="minorHAnsi" w:eastAsiaTheme="minorEastAsia" w:hAnsiTheme="minorHAnsi"/>
              <w:noProof/>
              <w:kern w:val="2"/>
              <w14:ligatures w14:val="standardContextual"/>
            </w:rPr>
          </w:pPr>
          <w:hyperlink w:anchor="_Toc201748907" w:history="1">
            <w:r w:rsidR="00711AD9" w:rsidRPr="007A2D6F">
              <w:rPr>
                <w:rStyle w:val="Hyperlink"/>
                <w:noProof/>
              </w:rPr>
              <w:t>3.7</w:t>
            </w:r>
            <w:r w:rsidR="00711AD9">
              <w:rPr>
                <w:rFonts w:asciiTheme="minorHAnsi" w:eastAsiaTheme="minorEastAsia" w:hAnsiTheme="minorHAnsi"/>
                <w:noProof/>
                <w:kern w:val="2"/>
                <w14:ligatures w14:val="standardContextual"/>
              </w:rPr>
              <w:tab/>
            </w:r>
            <w:r w:rsidR="00711AD9" w:rsidRPr="007A2D6F">
              <w:rPr>
                <w:rStyle w:val="Hyperlink"/>
                <w:noProof/>
              </w:rPr>
              <w:t>Miscellaneous</w:t>
            </w:r>
            <w:r w:rsidR="00711AD9">
              <w:rPr>
                <w:noProof/>
                <w:webHidden/>
              </w:rPr>
              <w:tab/>
            </w:r>
            <w:r w:rsidR="00711AD9">
              <w:rPr>
                <w:noProof/>
                <w:webHidden/>
              </w:rPr>
              <w:fldChar w:fldCharType="begin"/>
            </w:r>
            <w:r w:rsidR="00711AD9">
              <w:rPr>
                <w:noProof/>
                <w:webHidden/>
              </w:rPr>
              <w:instrText xml:space="preserve"> PAGEREF _Toc201748907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55D27246" w14:textId="5F80BFCD" w:rsidR="00711AD9" w:rsidRDefault="00123318">
          <w:pPr>
            <w:pStyle w:val="TOC1"/>
            <w:tabs>
              <w:tab w:val="left" w:pos="480"/>
              <w:tab w:val="right" w:leader="dot" w:pos="9350"/>
            </w:tabs>
            <w:rPr>
              <w:rFonts w:asciiTheme="minorHAnsi" w:eastAsiaTheme="minorEastAsia" w:hAnsiTheme="minorHAnsi"/>
              <w:noProof/>
              <w:kern w:val="2"/>
              <w14:ligatures w14:val="standardContextual"/>
            </w:rPr>
          </w:pPr>
          <w:hyperlink w:anchor="_Toc201748908" w:history="1">
            <w:r w:rsidR="00711AD9" w:rsidRPr="007A2D6F">
              <w:rPr>
                <w:rStyle w:val="Hyperlink"/>
                <w:noProof/>
              </w:rPr>
              <w:t>4</w:t>
            </w:r>
            <w:r w:rsidR="00711AD9">
              <w:rPr>
                <w:rFonts w:asciiTheme="minorHAnsi" w:eastAsiaTheme="minorEastAsia" w:hAnsiTheme="minorHAnsi"/>
                <w:noProof/>
                <w:kern w:val="2"/>
                <w14:ligatures w14:val="standardContextual"/>
              </w:rPr>
              <w:tab/>
            </w:r>
            <w:r w:rsidR="00711AD9" w:rsidRPr="007A2D6F">
              <w:rPr>
                <w:rStyle w:val="Hyperlink"/>
                <w:noProof/>
              </w:rPr>
              <w:t>Company/Organization Response to RFQ (</w:t>
            </w:r>
            <w:r w:rsidR="00711AD9" w:rsidRPr="007A2D6F">
              <w:rPr>
                <w:rStyle w:val="Hyperlink"/>
                <w:i/>
                <w:iCs/>
                <w:noProof/>
              </w:rPr>
              <w:t>to be completed by RFQ respondent)</w:t>
            </w:r>
            <w:r w:rsidR="00711AD9">
              <w:rPr>
                <w:noProof/>
                <w:webHidden/>
              </w:rPr>
              <w:tab/>
            </w:r>
            <w:r w:rsidR="00711AD9">
              <w:rPr>
                <w:noProof/>
                <w:webHidden/>
              </w:rPr>
              <w:fldChar w:fldCharType="begin"/>
            </w:r>
            <w:r w:rsidR="00711AD9">
              <w:rPr>
                <w:noProof/>
                <w:webHidden/>
              </w:rPr>
              <w:instrText xml:space="preserve"> PAGEREF _Toc201748908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0576B822" w14:textId="4392B077" w:rsidR="00711AD9" w:rsidRDefault="00123318">
          <w:pPr>
            <w:pStyle w:val="TOC2"/>
            <w:rPr>
              <w:rFonts w:asciiTheme="minorHAnsi" w:eastAsiaTheme="minorEastAsia" w:hAnsiTheme="minorHAnsi"/>
              <w:noProof/>
              <w:kern w:val="2"/>
              <w14:ligatures w14:val="standardContextual"/>
            </w:rPr>
          </w:pPr>
          <w:hyperlink w:anchor="_Toc201748909" w:history="1">
            <w:r w:rsidR="00711AD9" w:rsidRPr="007A2D6F">
              <w:rPr>
                <w:rStyle w:val="Hyperlink"/>
                <w:noProof/>
              </w:rPr>
              <w:t>4.1</w:t>
            </w:r>
            <w:r w:rsidR="00711AD9">
              <w:rPr>
                <w:rFonts w:asciiTheme="minorHAnsi" w:eastAsiaTheme="minorEastAsia" w:hAnsiTheme="minorHAnsi"/>
                <w:noProof/>
                <w:kern w:val="2"/>
                <w14:ligatures w14:val="standardContextual"/>
              </w:rPr>
              <w:tab/>
            </w:r>
            <w:r w:rsidR="00711AD9" w:rsidRPr="007A2D6F">
              <w:rPr>
                <w:rStyle w:val="Hyperlink"/>
                <w:noProof/>
              </w:rPr>
              <w:t>Description of Services</w:t>
            </w:r>
            <w:r w:rsidR="00711AD9">
              <w:rPr>
                <w:noProof/>
                <w:webHidden/>
              </w:rPr>
              <w:tab/>
            </w:r>
            <w:r w:rsidR="00711AD9">
              <w:rPr>
                <w:noProof/>
                <w:webHidden/>
              </w:rPr>
              <w:fldChar w:fldCharType="begin"/>
            </w:r>
            <w:r w:rsidR="00711AD9">
              <w:rPr>
                <w:noProof/>
                <w:webHidden/>
              </w:rPr>
              <w:instrText xml:space="preserve"> PAGEREF _Toc201748909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3682A0FB" w14:textId="51DC71B7" w:rsidR="00711AD9" w:rsidRDefault="00123318">
          <w:pPr>
            <w:pStyle w:val="TOC2"/>
            <w:rPr>
              <w:rFonts w:asciiTheme="minorHAnsi" w:eastAsiaTheme="minorEastAsia" w:hAnsiTheme="minorHAnsi"/>
              <w:noProof/>
              <w:kern w:val="2"/>
              <w14:ligatures w14:val="standardContextual"/>
            </w:rPr>
          </w:pPr>
          <w:hyperlink w:anchor="_Toc201748910" w:history="1">
            <w:r w:rsidR="00711AD9" w:rsidRPr="007A2D6F">
              <w:rPr>
                <w:rStyle w:val="Hyperlink"/>
                <w:noProof/>
              </w:rPr>
              <w:t>4.2</w:t>
            </w:r>
            <w:r w:rsidR="00711AD9">
              <w:rPr>
                <w:rFonts w:asciiTheme="minorHAnsi" w:eastAsiaTheme="minorEastAsia" w:hAnsiTheme="minorHAnsi"/>
                <w:noProof/>
                <w:kern w:val="2"/>
                <w14:ligatures w14:val="standardContextual"/>
              </w:rPr>
              <w:tab/>
            </w:r>
            <w:r w:rsidR="00711AD9" w:rsidRPr="007A2D6F">
              <w:rPr>
                <w:rStyle w:val="Hyperlink"/>
                <w:noProof/>
              </w:rPr>
              <w:t>Estimated Timeline</w:t>
            </w:r>
            <w:r w:rsidR="00711AD9">
              <w:rPr>
                <w:noProof/>
                <w:webHidden/>
              </w:rPr>
              <w:tab/>
            </w:r>
            <w:r w:rsidR="00711AD9">
              <w:rPr>
                <w:noProof/>
                <w:webHidden/>
              </w:rPr>
              <w:fldChar w:fldCharType="begin"/>
            </w:r>
            <w:r w:rsidR="00711AD9">
              <w:rPr>
                <w:noProof/>
                <w:webHidden/>
              </w:rPr>
              <w:instrText xml:space="preserve"> PAGEREF _Toc201748910 \h </w:instrText>
            </w:r>
            <w:r w:rsidR="00711AD9">
              <w:rPr>
                <w:noProof/>
                <w:webHidden/>
              </w:rPr>
            </w:r>
            <w:r w:rsidR="00711AD9">
              <w:rPr>
                <w:noProof/>
                <w:webHidden/>
              </w:rPr>
              <w:fldChar w:fldCharType="separate"/>
            </w:r>
            <w:r w:rsidR="00711AD9">
              <w:rPr>
                <w:noProof/>
                <w:webHidden/>
              </w:rPr>
              <w:t>13</w:t>
            </w:r>
            <w:r w:rsidR="00711AD9">
              <w:rPr>
                <w:noProof/>
                <w:webHidden/>
              </w:rPr>
              <w:fldChar w:fldCharType="end"/>
            </w:r>
          </w:hyperlink>
        </w:p>
        <w:p w14:paraId="4C66929A" w14:textId="3EF4A8AD" w:rsidR="00711AD9" w:rsidRDefault="00123318">
          <w:pPr>
            <w:pStyle w:val="TOC2"/>
            <w:rPr>
              <w:rFonts w:asciiTheme="minorHAnsi" w:eastAsiaTheme="minorEastAsia" w:hAnsiTheme="minorHAnsi"/>
              <w:noProof/>
              <w:kern w:val="2"/>
              <w14:ligatures w14:val="standardContextual"/>
            </w:rPr>
          </w:pPr>
          <w:hyperlink w:anchor="_Toc201748911" w:history="1">
            <w:r w:rsidR="00711AD9" w:rsidRPr="007A2D6F">
              <w:rPr>
                <w:rStyle w:val="Hyperlink"/>
                <w:noProof/>
              </w:rPr>
              <w:t>4.3</w:t>
            </w:r>
            <w:r w:rsidR="00711AD9">
              <w:rPr>
                <w:rFonts w:asciiTheme="minorHAnsi" w:eastAsiaTheme="minorEastAsia" w:hAnsiTheme="minorHAnsi"/>
                <w:noProof/>
                <w:kern w:val="2"/>
                <w14:ligatures w14:val="standardContextual"/>
              </w:rPr>
              <w:tab/>
            </w:r>
            <w:r w:rsidR="00711AD9" w:rsidRPr="007A2D6F">
              <w:rPr>
                <w:rStyle w:val="Hyperlink"/>
                <w:noProof/>
              </w:rPr>
              <w:t>Estimated Project Cost</w:t>
            </w:r>
            <w:r w:rsidR="00711AD9">
              <w:rPr>
                <w:noProof/>
                <w:webHidden/>
              </w:rPr>
              <w:tab/>
            </w:r>
            <w:r w:rsidR="00711AD9">
              <w:rPr>
                <w:noProof/>
                <w:webHidden/>
              </w:rPr>
              <w:fldChar w:fldCharType="begin"/>
            </w:r>
            <w:r w:rsidR="00711AD9">
              <w:rPr>
                <w:noProof/>
                <w:webHidden/>
              </w:rPr>
              <w:instrText xml:space="preserve"> PAGEREF _Toc201748911 \h </w:instrText>
            </w:r>
            <w:r w:rsidR="00711AD9">
              <w:rPr>
                <w:noProof/>
                <w:webHidden/>
              </w:rPr>
            </w:r>
            <w:r w:rsidR="00711AD9">
              <w:rPr>
                <w:noProof/>
                <w:webHidden/>
              </w:rPr>
              <w:fldChar w:fldCharType="separate"/>
            </w:r>
            <w:r w:rsidR="00711AD9">
              <w:rPr>
                <w:noProof/>
                <w:webHidden/>
              </w:rPr>
              <w:t>13</w:t>
            </w:r>
            <w:r w:rsidR="00711AD9">
              <w:rPr>
                <w:noProof/>
                <w:webHidden/>
              </w:rPr>
              <w:fldChar w:fldCharType="end"/>
            </w:r>
          </w:hyperlink>
        </w:p>
        <w:p w14:paraId="1612FA7C" w14:textId="3B9A3020" w:rsidR="00711AD9" w:rsidRDefault="00123318">
          <w:pPr>
            <w:pStyle w:val="TOC2"/>
            <w:rPr>
              <w:rFonts w:asciiTheme="minorHAnsi" w:eastAsiaTheme="minorEastAsia" w:hAnsiTheme="minorHAnsi"/>
              <w:noProof/>
              <w:kern w:val="2"/>
              <w14:ligatures w14:val="standardContextual"/>
            </w:rPr>
          </w:pPr>
          <w:hyperlink w:anchor="_Toc201748912" w:history="1">
            <w:r w:rsidR="00711AD9" w:rsidRPr="007A2D6F">
              <w:rPr>
                <w:rStyle w:val="Hyperlink"/>
                <w:noProof/>
              </w:rPr>
              <w:t>4.4</w:t>
            </w:r>
            <w:r w:rsidR="00711AD9">
              <w:rPr>
                <w:rFonts w:asciiTheme="minorHAnsi" w:eastAsiaTheme="minorEastAsia" w:hAnsiTheme="minorHAnsi"/>
                <w:noProof/>
                <w:kern w:val="2"/>
                <w14:ligatures w14:val="standardContextual"/>
              </w:rPr>
              <w:tab/>
            </w:r>
            <w:r w:rsidR="00711AD9" w:rsidRPr="007A2D6F">
              <w:rPr>
                <w:rStyle w:val="Hyperlink"/>
                <w:noProof/>
              </w:rPr>
              <w:t>Protocol Details</w:t>
            </w:r>
            <w:r w:rsidR="00711AD9">
              <w:rPr>
                <w:noProof/>
                <w:webHidden/>
              </w:rPr>
              <w:tab/>
            </w:r>
            <w:r w:rsidR="00711AD9">
              <w:rPr>
                <w:noProof/>
                <w:webHidden/>
              </w:rPr>
              <w:fldChar w:fldCharType="begin"/>
            </w:r>
            <w:r w:rsidR="00711AD9">
              <w:rPr>
                <w:noProof/>
                <w:webHidden/>
              </w:rPr>
              <w:instrText xml:space="preserve"> PAGEREF _Toc201748912 \h </w:instrText>
            </w:r>
            <w:r w:rsidR="00711AD9">
              <w:rPr>
                <w:noProof/>
                <w:webHidden/>
              </w:rPr>
            </w:r>
            <w:r w:rsidR="00711AD9">
              <w:rPr>
                <w:noProof/>
                <w:webHidden/>
              </w:rPr>
              <w:fldChar w:fldCharType="separate"/>
            </w:r>
            <w:r w:rsidR="00711AD9">
              <w:rPr>
                <w:noProof/>
                <w:webHidden/>
              </w:rPr>
              <w:t>14</w:t>
            </w:r>
            <w:r w:rsidR="00711AD9">
              <w:rPr>
                <w:noProof/>
                <w:webHidden/>
              </w:rPr>
              <w:fldChar w:fldCharType="end"/>
            </w:r>
          </w:hyperlink>
        </w:p>
        <w:p w14:paraId="71202708" w14:textId="01003C91" w:rsidR="00711AD9" w:rsidRDefault="00123318">
          <w:pPr>
            <w:pStyle w:val="TOC2"/>
            <w:rPr>
              <w:rFonts w:asciiTheme="minorHAnsi" w:eastAsiaTheme="minorEastAsia" w:hAnsiTheme="minorHAnsi"/>
              <w:noProof/>
              <w:kern w:val="2"/>
              <w14:ligatures w14:val="standardContextual"/>
            </w:rPr>
          </w:pPr>
          <w:hyperlink w:anchor="_Toc201748913" w:history="1">
            <w:r w:rsidR="00711AD9" w:rsidRPr="007A2D6F">
              <w:rPr>
                <w:rStyle w:val="Hyperlink"/>
                <w:noProof/>
              </w:rPr>
              <w:t>4.5</w:t>
            </w:r>
            <w:r w:rsidR="00711AD9">
              <w:rPr>
                <w:rFonts w:asciiTheme="minorHAnsi" w:eastAsiaTheme="minorEastAsia" w:hAnsiTheme="minorHAnsi"/>
                <w:noProof/>
                <w:kern w:val="2"/>
                <w14:ligatures w14:val="standardContextual"/>
              </w:rPr>
              <w:tab/>
            </w:r>
            <w:r w:rsidR="00711AD9" w:rsidRPr="007A2D6F">
              <w:rPr>
                <w:rStyle w:val="Hyperlink"/>
                <w:noProof/>
              </w:rPr>
              <w:t>Deliverables</w:t>
            </w:r>
            <w:r w:rsidR="00711AD9">
              <w:rPr>
                <w:noProof/>
                <w:webHidden/>
              </w:rPr>
              <w:tab/>
            </w:r>
            <w:r w:rsidR="00711AD9">
              <w:rPr>
                <w:noProof/>
                <w:webHidden/>
              </w:rPr>
              <w:fldChar w:fldCharType="begin"/>
            </w:r>
            <w:r w:rsidR="00711AD9">
              <w:rPr>
                <w:noProof/>
                <w:webHidden/>
              </w:rPr>
              <w:instrText xml:space="preserve"> PAGEREF _Toc201748913 \h </w:instrText>
            </w:r>
            <w:r w:rsidR="00711AD9">
              <w:rPr>
                <w:noProof/>
                <w:webHidden/>
              </w:rPr>
            </w:r>
            <w:r w:rsidR="00711AD9">
              <w:rPr>
                <w:noProof/>
                <w:webHidden/>
              </w:rPr>
              <w:fldChar w:fldCharType="separate"/>
            </w:r>
            <w:r w:rsidR="00711AD9">
              <w:rPr>
                <w:noProof/>
                <w:webHidden/>
              </w:rPr>
              <w:t>17</w:t>
            </w:r>
            <w:r w:rsidR="00711AD9">
              <w:rPr>
                <w:noProof/>
                <w:webHidden/>
              </w:rPr>
              <w:fldChar w:fldCharType="end"/>
            </w:r>
          </w:hyperlink>
        </w:p>
        <w:p w14:paraId="798662C0" w14:textId="07DBFE0F" w:rsidR="00711AD9" w:rsidRDefault="00123318">
          <w:pPr>
            <w:pStyle w:val="TOC2"/>
            <w:rPr>
              <w:rFonts w:asciiTheme="minorHAnsi" w:eastAsiaTheme="minorEastAsia" w:hAnsiTheme="minorHAnsi"/>
              <w:noProof/>
              <w:kern w:val="2"/>
              <w14:ligatures w14:val="standardContextual"/>
            </w:rPr>
          </w:pPr>
          <w:hyperlink w:anchor="_Toc201748914" w:history="1">
            <w:r w:rsidR="00711AD9" w:rsidRPr="007A2D6F">
              <w:rPr>
                <w:rStyle w:val="Hyperlink"/>
                <w:noProof/>
              </w:rPr>
              <w:t>4.6</w:t>
            </w:r>
            <w:r w:rsidR="00711AD9">
              <w:rPr>
                <w:rFonts w:asciiTheme="minorHAnsi" w:eastAsiaTheme="minorEastAsia" w:hAnsiTheme="minorHAnsi"/>
                <w:noProof/>
                <w:kern w:val="2"/>
                <w14:ligatures w14:val="standardContextual"/>
              </w:rPr>
              <w:tab/>
            </w:r>
            <w:r w:rsidR="00711AD9" w:rsidRPr="007A2D6F">
              <w:rPr>
                <w:rStyle w:val="Hyperlink"/>
                <w:noProof/>
              </w:rPr>
              <w:t>Opportunities for Additional Studies Beyond this Project</w:t>
            </w:r>
            <w:r w:rsidR="00711AD9">
              <w:rPr>
                <w:noProof/>
                <w:webHidden/>
              </w:rPr>
              <w:tab/>
            </w:r>
            <w:r w:rsidR="00711AD9">
              <w:rPr>
                <w:noProof/>
                <w:webHidden/>
              </w:rPr>
              <w:fldChar w:fldCharType="begin"/>
            </w:r>
            <w:r w:rsidR="00711AD9">
              <w:rPr>
                <w:noProof/>
                <w:webHidden/>
              </w:rPr>
              <w:instrText xml:space="preserve"> PAGEREF _Toc201748914 \h </w:instrText>
            </w:r>
            <w:r w:rsidR="00711AD9">
              <w:rPr>
                <w:noProof/>
                <w:webHidden/>
              </w:rPr>
            </w:r>
            <w:r w:rsidR="00711AD9">
              <w:rPr>
                <w:noProof/>
                <w:webHidden/>
              </w:rPr>
              <w:fldChar w:fldCharType="separate"/>
            </w:r>
            <w:r w:rsidR="00711AD9">
              <w:rPr>
                <w:noProof/>
                <w:webHidden/>
              </w:rPr>
              <w:t>18</w:t>
            </w:r>
            <w:r w:rsidR="00711AD9">
              <w:rPr>
                <w:noProof/>
                <w:webHidden/>
              </w:rPr>
              <w:fldChar w:fldCharType="end"/>
            </w:r>
          </w:hyperlink>
        </w:p>
        <w:p w14:paraId="3919F894" w14:textId="338761E7" w:rsidR="006F5260" w:rsidRPr="00E97A6B" w:rsidRDefault="006F5260" w:rsidP="006F5260">
          <w:pPr>
            <w:rPr>
              <w:noProof/>
            </w:rPr>
          </w:pPr>
          <w:r w:rsidRPr="00E97A6B">
            <w:rPr>
              <w:b/>
              <w:bCs/>
              <w:noProof/>
            </w:rPr>
            <w:fldChar w:fldCharType="end"/>
          </w:r>
        </w:p>
      </w:sdtContent>
    </w:sdt>
    <w:p w14:paraId="34621F3B" w14:textId="77777777" w:rsidR="006F5260" w:rsidRPr="00E97A6B" w:rsidRDefault="006F5260" w:rsidP="006F5260">
      <w:pPr>
        <w:rPr>
          <w:rFonts w:eastAsiaTheme="majorEastAsia" w:cstheme="majorBidi"/>
          <w:b/>
          <w:bCs/>
          <w:color w:val="365F91" w:themeColor="accent1" w:themeShade="BF"/>
          <w:sz w:val="28"/>
          <w:szCs w:val="28"/>
        </w:rPr>
      </w:pPr>
      <w:r w:rsidRPr="00E97A6B">
        <w:br w:type="page"/>
      </w:r>
    </w:p>
    <w:p w14:paraId="3354EFA1" w14:textId="77777777" w:rsidR="006F5260" w:rsidRPr="00E97A6B" w:rsidRDefault="006F5260" w:rsidP="006F5260">
      <w:pPr>
        <w:pStyle w:val="Heading1"/>
      </w:pPr>
      <w:bookmarkStart w:id="0" w:name="_Toc201748879"/>
      <w:r w:rsidRPr="00E97A6B">
        <w:lastRenderedPageBreak/>
        <w:t>Introduction</w:t>
      </w:r>
      <w:bookmarkEnd w:id="0"/>
    </w:p>
    <w:p w14:paraId="5C79BB1E" w14:textId="3EA324EC" w:rsidR="006F5260" w:rsidRPr="00E97A6B" w:rsidRDefault="006F5260" w:rsidP="006F5260">
      <w:pPr>
        <w:pStyle w:val="Heading2"/>
      </w:pPr>
      <w:bookmarkStart w:id="1" w:name="_Toc201748880"/>
      <w:r w:rsidRPr="00E97A6B">
        <w:t xml:space="preserve">About </w:t>
      </w:r>
      <w:r w:rsidR="000C23C0">
        <w:t>the ELSIE</w:t>
      </w:r>
      <w:r w:rsidRPr="00E97A6B">
        <w:t xml:space="preserve"> Consortium</w:t>
      </w:r>
      <w:bookmarkEnd w:id="1"/>
      <w:r w:rsidRPr="00E97A6B">
        <w:t xml:space="preserve"> </w:t>
      </w:r>
    </w:p>
    <w:p w14:paraId="7FE420EB" w14:textId="0E58C526" w:rsidR="000C23C0" w:rsidRDefault="006F5260" w:rsidP="006F5260">
      <w:pPr>
        <w:jc w:val="both"/>
      </w:pPr>
      <w:r w:rsidRPr="00E97A6B">
        <w:t xml:space="preserve">The </w:t>
      </w:r>
      <w:r w:rsidR="000C23C0">
        <w:t xml:space="preserve">Extractables and Leachables Safety Information Exchange Consortium (ELSIE) </w:t>
      </w:r>
      <w:r w:rsidRPr="00E97A6B">
        <w:t xml:space="preserve">is </w:t>
      </w:r>
      <w:r w:rsidR="0086342D">
        <w:t xml:space="preserve">a </w:t>
      </w:r>
      <w:r w:rsidR="0086342D" w:rsidRPr="000C23C0">
        <w:t>leading industry voice and scientific resource on extractables and leachables</w:t>
      </w:r>
      <w:r w:rsidR="0086342D">
        <w:t xml:space="preserve"> (E&amp;L), c</w:t>
      </w:r>
      <w:r w:rsidRPr="00E97A6B">
        <w:t>omprised of pharmaceutical</w:t>
      </w:r>
      <w:r w:rsidR="000C23C0">
        <w:t xml:space="preserve">, </w:t>
      </w:r>
      <w:r w:rsidRPr="00E97A6B">
        <w:t>biotechnology</w:t>
      </w:r>
      <w:r w:rsidR="000C23C0">
        <w:t>, and medical device</w:t>
      </w:r>
      <w:r w:rsidRPr="00E97A6B">
        <w:t xml:space="preserve"> companie</w:t>
      </w:r>
      <w:r w:rsidR="0086342D">
        <w:t>s</w:t>
      </w:r>
      <w:r w:rsidR="000C23C0" w:rsidRPr="000C23C0">
        <w:t xml:space="preserve">. </w:t>
      </w:r>
      <w:proofErr w:type="gramStart"/>
      <w:r w:rsidR="000C23C0" w:rsidRPr="000C23C0">
        <w:t>ELSIE‘</w:t>
      </w:r>
      <w:proofErr w:type="gramEnd"/>
      <w:r w:rsidR="000C23C0" w:rsidRPr="000C23C0">
        <w:t>s objectives are to reduce duplicative safety studies across companies, streamline development projects, and to help advance the practice and science of extractables, leachables and materials evaluation.</w:t>
      </w:r>
      <w:r w:rsidR="0086342D">
        <w:t xml:space="preserve"> ELSIE members participate in collaborative Working Groups and Subteams that address key knowledge gaps, support members’ daily work, and advance the state of E&amp;L risk management. ELSIE also has regular interactions with the regulatory agencies and industry stakeholders to discuss current and emerging E&amp;L issues. </w:t>
      </w:r>
      <w:r w:rsidR="00EA2B14">
        <w:t>E</w:t>
      </w:r>
      <w:r w:rsidR="0086342D">
        <w:t>LSIE</w:t>
      </w:r>
      <w:r w:rsidR="00CB0BC9">
        <w:t xml:space="preserve"> achieved an important milestone launching </w:t>
      </w:r>
      <w:r w:rsidR="00EA2B14">
        <w:t>a</w:t>
      </w:r>
      <w:r w:rsidR="00CB0BC9">
        <w:t xml:space="preserve"> next generation Knowledge Base</w:t>
      </w:r>
      <w:r w:rsidR="00EA2B14">
        <w:t xml:space="preserve"> in 2024</w:t>
      </w:r>
      <w:r w:rsidR="00CB0BC9">
        <w:t>.  The Knowledge Base is a valuable resource for members that will store toxicological safety information and extractables study results on raw materials, single-use products, drug packaging and delivery systems, and medical devices.</w:t>
      </w:r>
      <w:r w:rsidR="001D372B">
        <w:t xml:space="preserve"> </w:t>
      </w:r>
    </w:p>
    <w:p w14:paraId="06E34466" w14:textId="524A37A7" w:rsidR="006F5260" w:rsidRPr="00E97A6B" w:rsidRDefault="006F5260" w:rsidP="006F5260">
      <w:pPr>
        <w:pStyle w:val="Heading2"/>
      </w:pPr>
      <w:bookmarkStart w:id="2" w:name="_Toc201748881"/>
      <w:r w:rsidRPr="00E97A6B">
        <w:t xml:space="preserve">Request for </w:t>
      </w:r>
      <w:r w:rsidR="000C23C0">
        <w:t>Quote</w:t>
      </w:r>
      <w:bookmarkEnd w:id="2"/>
    </w:p>
    <w:p w14:paraId="57C3BCF8" w14:textId="7AF80BD0" w:rsidR="006F5260" w:rsidRPr="00E97A6B" w:rsidRDefault="006F5260" w:rsidP="006F5260">
      <w:pPr>
        <w:jc w:val="both"/>
      </w:pPr>
      <w:r w:rsidRPr="00E97A6B">
        <w:t xml:space="preserve">Publication of this Request for </w:t>
      </w:r>
      <w:r w:rsidR="000C23C0">
        <w:t>Quote (RFQ)</w:t>
      </w:r>
      <w:r w:rsidRPr="00E97A6B">
        <w:t xml:space="preserve"> is the first step by </w:t>
      </w:r>
      <w:r w:rsidR="000C23C0">
        <w:t>ELSIE</w:t>
      </w:r>
      <w:r w:rsidRPr="00E97A6B">
        <w:t xml:space="preserve"> to </w:t>
      </w:r>
      <w:r w:rsidR="00D06F98">
        <w:t xml:space="preserve">identify a laboratory to conduct an ELSIE-sponsored </w:t>
      </w:r>
      <w:r w:rsidR="00376BE9">
        <w:t>extractables study on</w:t>
      </w:r>
      <w:r w:rsidR="00376BE9" w:rsidRPr="00376BE9">
        <w:t xml:space="preserve"> </w:t>
      </w:r>
      <w:r w:rsidR="00011974">
        <w:t>E</w:t>
      </w:r>
      <w:r w:rsidR="00376BE9" w:rsidRPr="00376BE9">
        <w:t xml:space="preserve">lastomer </w:t>
      </w:r>
      <w:r w:rsidR="000321CE">
        <w:t>vial</w:t>
      </w:r>
      <w:r w:rsidR="00011974">
        <w:t xml:space="preserve"> </w:t>
      </w:r>
      <w:r w:rsidR="00376BE9" w:rsidRPr="00376BE9">
        <w:t>stoppers</w:t>
      </w:r>
      <w:r w:rsidR="00971DDF" w:rsidRPr="009621B4">
        <w:t>.</w:t>
      </w:r>
      <w:r w:rsidRPr="009621B4">
        <w:t xml:space="preserve"> </w:t>
      </w:r>
    </w:p>
    <w:p w14:paraId="0B354D9D" w14:textId="77777777" w:rsidR="006F5260" w:rsidRPr="00E97A6B" w:rsidRDefault="006F5260" w:rsidP="006F5260">
      <w:pPr>
        <w:pStyle w:val="Heading2"/>
      </w:pPr>
      <w:bookmarkStart w:id="3" w:name="_Toc449359838"/>
      <w:bookmarkStart w:id="4" w:name="_Toc201748882"/>
      <w:r w:rsidRPr="00E97A6B">
        <w:t>Disclaimer</w:t>
      </w:r>
      <w:bookmarkEnd w:id="3"/>
      <w:bookmarkEnd w:id="4"/>
    </w:p>
    <w:p w14:paraId="16EF3982" w14:textId="2D193E78" w:rsidR="006F5260" w:rsidRPr="00E97A6B" w:rsidRDefault="006F5260" w:rsidP="006F5260">
      <w:pPr>
        <w:jc w:val="both"/>
      </w:pPr>
      <w:r w:rsidRPr="00E97A6B">
        <w:t xml:space="preserve">The contents and information provided in this </w:t>
      </w:r>
      <w:r w:rsidR="00DC7517">
        <w:t>RFQ</w:t>
      </w:r>
      <w:r w:rsidRPr="00E97A6B">
        <w:t xml:space="preserve"> are meant to provide general information to parties interested </w:t>
      </w:r>
      <w:r w:rsidR="00D06F98">
        <w:t>in performing this ELSIE-sponsored</w:t>
      </w:r>
      <w:r w:rsidR="00376BE9">
        <w:t xml:space="preserve"> extractables study on</w:t>
      </w:r>
      <w:r w:rsidR="00376BE9" w:rsidRPr="00376BE9">
        <w:t xml:space="preserve"> Elastomer </w:t>
      </w:r>
      <w:r w:rsidR="000321CE">
        <w:t>vial</w:t>
      </w:r>
      <w:r w:rsidR="00011974">
        <w:t xml:space="preserve"> </w:t>
      </w:r>
      <w:r w:rsidR="00376BE9" w:rsidRPr="00376BE9">
        <w:t>stoppe</w:t>
      </w:r>
      <w:r w:rsidR="00376BE9" w:rsidRPr="00915505">
        <w:t>r</w:t>
      </w:r>
      <w:r w:rsidR="00011974">
        <w:t>s</w:t>
      </w:r>
      <w:r w:rsidR="00122756" w:rsidRPr="00915505">
        <w:t xml:space="preserve">. </w:t>
      </w:r>
      <w:r w:rsidRPr="009621B4">
        <w:t>The su</w:t>
      </w:r>
      <w:r w:rsidRPr="00E97A6B">
        <w:t xml:space="preserve">ccessful respondent selected by </w:t>
      </w:r>
      <w:r w:rsidR="00DC7517">
        <w:t>ELSIE</w:t>
      </w:r>
      <w:r w:rsidRPr="00E97A6B">
        <w:t xml:space="preserve"> will be required to </w:t>
      </w:r>
      <w:r w:rsidR="00D06F98">
        <w:t xml:space="preserve">supply a Statement of Work (SOW) describing the work to be performed and </w:t>
      </w:r>
      <w:r w:rsidRPr="00E97A6B">
        <w:t xml:space="preserve">execute an Agreement that will govern the terms of the project.  When responding to this </w:t>
      </w:r>
      <w:r w:rsidR="00DC7517">
        <w:t>RFQ</w:t>
      </w:r>
      <w:r w:rsidRPr="00E97A6B">
        <w:t>, please note the following:</w:t>
      </w:r>
    </w:p>
    <w:p w14:paraId="727DEFEA" w14:textId="2D676BEE" w:rsidR="006F5260" w:rsidRPr="00E97A6B" w:rsidRDefault="006F5260" w:rsidP="006F5260">
      <w:pPr>
        <w:pStyle w:val="ListParagraph"/>
        <w:numPr>
          <w:ilvl w:val="0"/>
          <w:numId w:val="2"/>
        </w:numPr>
        <w:ind w:left="720"/>
        <w:jc w:val="both"/>
      </w:pPr>
      <w:r w:rsidRPr="00E97A6B">
        <w:t xml:space="preserve">This </w:t>
      </w:r>
      <w:r w:rsidR="00122756" w:rsidRPr="00E97A6B">
        <w:t>RF</w:t>
      </w:r>
      <w:r w:rsidR="00DC7517">
        <w:t>Q</w:t>
      </w:r>
      <w:r w:rsidRPr="00E97A6B">
        <w:t xml:space="preserve"> is not an offer or a contract</w:t>
      </w:r>
    </w:p>
    <w:p w14:paraId="6469CCFB" w14:textId="013CF4C6" w:rsidR="006F5260" w:rsidRPr="00E97A6B" w:rsidRDefault="006F5260" w:rsidP="006F5260">
      <w:pPr>
        <w:pStyle w:val="ListParagraph"/>
        <w:numPr>
          <w:ilvl w:val="0"/>
          <w:numId w:val="2"/>
        </w:numPr>
        <w:ind w:left="720"/>
        <w:jc w:val="both"/>
      </w:pPr>
      <w:r w:rsidRPr="00E97A6B">
        <w:t xml:space="preserve">Responses submitted in response to this </w:t>
      </w:r>
      <w:r w:rsidR="00122756" w:rsidRPr="00E97A6B">
        <w:t>RF</w:t>
      </w:r>
      <w:r w:rsidR="00DC7517">
        <w:t>Q</w:t>
      </w:r>
      <w:r w:rsidRPr="00E97A6B">
        <w:t xml:space="preserve"> become the property of E</w:t>
      </w:r>
      <w:r w:rsidR="00DC7517">
        <w:t>LSIE</w:t>
      </w:r>
    </w:p>
    <w:p w14:paraId="49E9A574" w14:textId="47A34993" w:rsidR="006F5260" w:rsidRPr="00E97A6B" w:rsidRDefault="006F5260" w:rsidP="006F5260">
      <w:pPr>
        <w:pStyle w:val="ListParagraph"/>
        <w:numPr>
          <w:ilvl w:val="0"/>
          <w:numId w:val="2"/>
        </w:numPr>
        <w:ind w:left="720"/>
        <w:jc w:val="both"/>
      </w:pPr>
      <w:r w:rsidRPr="00E97A6B">
        <w:t xml:space="preserve">Respondents will not be compensated or reimbursed for any costs incurred as part of the </w:t>
      </w:r>
      <w:r w:rsidR="00122756" w:rsidRPr="00E97A6B">
        <w:t>RF</w:t>
      </w:r>
      <w:r w:rsidR="00DC7517">
        <w:t>Q</w:t>
      </w:r>
      <w:r w:rsidRPr="00E97A6B">
        <w:t xml:space="preserve"> process</w:t>
      </w:r>
    </w:p>
    <w:p w14:paraId="237D3F0A" w14:textId="08C6CF5E" w:rsidR="006F5260" w:rsidRPr="00E97A6B" w:rsidRDefault="006F5260" w:rsidP="006F5260">
      <w:pPr>
        <w:pStyle w:val="ListParagraph"/>
        <w:numPr>
          <w:ilvl w:val="0"/>
          <w:numId w:val="2"/>
        </w:numPr>
        <w:ind w:left="720"/>
        <w:jc w:val="both"/>
      </w:pPr>
      <w:r w:rsidRPr="00E97A6B">
        <w:t>If E</w:t>
      </w:r>
      <w:r w:rsidR="00DC7517">
        <w:t>LSIE</w:t>
      </w:r>
      <w:r w:rsidRPr="00E97A6B">
        <w:t xml:space="preserve"> receives and responds to questions from </w:t>
      </w:r>
      <w:r w:rsidR="00DC7517">
        <w:t>RFQ</w:t>
      </w:r>
      <w:r w:rsidRPr="00E97A6B">
        <w:t xml:space="preserve"> respondents, E</w:t>
      </w:r>
      <w:r w:rsidR="00DC7517">
        <w:t>LSIE</w:t>
      </w:r>
      <w:r w:rsidRPr="00E97A6B">
        <w:t xml:space="preserve"> reserves the right to anonymize the questions and make the questions and E</w:t>
      </w:r>
      <w:r w:rsidR="00DC7517">
        <w:t>LSIE</w:t>
      </w:r>
      <w:r w:rsidRPr="00E97A6B">
        <w:t>’s responses available to all respondents via our website</w:t>
      </w:r>
    </w:p>
    <w:p w14:paraId="63E0DC99" w14:textId="277C7166" w:rsidR="006F5260" w:rsidRDefault="006F5260" w:rsidP="006F5260">
      <w:pPr>
        <w:pStyle w:val="ListParagraph"/>
        <w:numPr>
          <w:ilvl w:val="0"/>
          <w:numId w:val="2"/>
        </w:numPr>
        <w:ind w:left="720"/>
        <w:jc w:val="both"/>
      </w:pPr>
      <w:r w:rsidRPr="00E97A6B">
        <w:t>E</w:t>
      </w:r>
      <w:r w:rsidR="00DC7517">
        <w:t>LSIE</w:t>
      </w:r>
      <w:r w:rsidRPr="00E97A6B">
        <w:t xml:space="preserve"> is not obligated to contract for any of the products or services described in this </w:t>
      </w:r>
      <w:r w:rsidR="00122756" w:rsidRPr="00E97A6B">
        <w:t>R</w:t>
      </w:r>
      <w:r w:rsidR="00D46499" w:rsidRPr="00E97A6B">
        <w:t>F</w:t>
      </w:r>
      <w:r w:rsidR="00DC7517">
        <w:t>Q</w:t>
      </w:r>
    </w:p>
    <w:p w14:paraId="447BB55F" w14:textId="702C557D" w:rsidR="006F5260" w:rsidRPr="00E97A6B" w:rsidRDefault="006F5260" w:rsidP="006F5260">
      <w:pPr>
        <w:pStyle w:val="ListParagraph"/>
        <w:numPr>
          <w:ilvl w:val="0"/>
          <w:numId w:val="2"/>
        </w:numPr>
        <w:ind w:left="720"/>
        <w:jc w:val="both"/>
      </w:pPr>
      <w:r w:rsidRPr="00E97A6B">
        <w:t>E</w:t>
      </w:r>
      <w:r w:rsidR="00DC7517">
        <w:t>LSIE</w:t>
      </w:r>
      <w:r w:rsidRPr="00E97A6B">
        <w:t xml:space="preserve"> reserves the right to:</w:t>
      </w:r>
    </w:p>
    <w:p w14:paraId="58E9C48B" w14:textId="77777777" w:rsidR="006F5260" w:rsidRPr="00E97A6B" w:rsidRDefault="006F5260" w:rsidP="006F5260">
      <w:pPr>
        <w:pStyle w:val="ListParagraph"/>
        <w:numPr>
          <w:ilvl w:val="1"/>
          <w:numId w:val="2"/>
        </w:numPr>
        <w:ind w:left="1440"/>
        <w:jc w:val="both"/>
      </w:pPr>
      <w:r w:rsidRPr="00E97A6B">
        <w:t>Accept or reject any or all proposals</w:t>
      </w:r>
    </w:p>
    <w:p w14:paraId="1B25E9D5" w14:textId="77777777" w:rsidR="006F5260" w:rsidRPr="00E97A6B" w:rsidRDefault="006F5260" w:rsidP="006F5260">
      <w:pPr>
        <w:pStyle w:val="ListParagraph"/>
        <w:numPr>
          <w:ilvl w:val="1"/>
          <w:numId w:val="2"/>
        </w:numPr>
        <w:ind w:left="1440"/>
        <w:jc w:val="both"/>
      </w:pPr>
      <w:r w:rsidRPr="00E97A6B">
        <w:t>Waive any anomalies in proposals</w:t>
      </w:r>
    </w:p>
    <w:p w14:paraId="188841FC" w14:textId="77777777" w:rsidR="006F5260" w:rsidRPr="00E97A6B" w:rsidRDefault="006F5260" w:rsidP="006F5260">
      <w:pPr>
        <w:pStyle w:val="ListParagraph"/>
        <w:numPr>
          <w:ilvl w:val="1"/>
          <w:numId w:val="2"/>
        </w:numPr>
        <w:ind w:left="1440"/>
        <w:jc w:val="both"/>
      </w:pPr>
      <w:r w:rsidRPr="00E97A6B">
        <w:t>Negotiate with any or all bidders</w:t>
      </w:r>
    </w:p>
    <w:p w14:paraId="74BA806E" w14:textId="77777777" w:rsidR="00226D92" w:rsidRDefault="006F5260" w:rsidP="006F5260">
      <w:pPr>
        <w:pStyle w:val="ListParagraph"/>
        <w:numPr>
          <w:ilvl w:val="1"/>
          <w:numId w:val="2"/>
        </w:numPr>
        <w:ind w:left="1440"/>
        <w:jc w:val="both"/>
      </w:pPr>
      <w:r w:rsidRPr="00E97A6B">
        <w:t xml:space="preserve">Modify or cancel this </w:t>
      </w:r>
      <w:r w:rsidR="00122756" w:rsidRPr="00E97A6B">
        <w:t>RF</w:t>
      </w:r>
      <w:r w:rsidR="00DC7517">
        <w:t>Q</w:t>
      </w:r>
      <w:r w:rsidRPr="00E97A6B">
        <w:t xml:space="preserve"> at any time</w:t>
      </w:r>
    </w:p>
    <w:p w14:paraId="3E581D77" w14:textId="4973A62A" w:rsidR="006F5260" w:rsidRPr="00E97A6B" w:rsidRDefault="006F5260" w:rsidP="00226D92">
      <w:pPr>
        <w:pStyle w:val="ListParagraph"/>
        <w:numPr>
          <w:ilvl w:val="0"/>
          <w:numId w:val="2"/>
        </w:numPr>
        <w:jc w:val="both"/>
      </w:pPr>
      <w:r w:rsidRPr="00E97A6B">
        <w:br w:type="page"/>
      </w:r>
    </w:p>
    <w:p w14:paraId="556F2B8E" w14:textId="1A828D38" w:rsidR="006F5260" w:rsidRPr="00E97A6B" w:rsidRDefault="00122756" w:rsidP="006F5260">
      <w:pPr>
        <w:pStyle w:val="Heading2"/>
      </w:pPr>
      <w:bookmarkStart w:id="5" w:name="_Toc201748883"/>
      <w:r w:rsidRPr="00E97A6B">
        <w:lastRenderedPageBreak/>
        <w:t>RF</w:t>
      </w:r>
      <w:r w:rsidR="006E187A">
        <w:t>Q</w:t>
      </w:r>
      <w:r w:rsidR="006F5260" w:rsidRPr="00E97A6B">
        <w:t xml:space="preserve"> Contact Information</w:t>
      </w:r>
      <w:bookmarkEnd w:id="5"/>
    </w:p>
    <w:p w14:paraId="1C75477E" w14:textId="4DF68690" w:rsidR="006F5260" w:rsidRPr="00E97A6B" w:rsidRDefault="006F5260" w:rsidP="006F5260">
      <w:r>
        <w:t>All questions and inquiries regarding this RF</w:t>
      </w:r>
      <w:r w:rsidR="00DC7517">
        <w:t>Q</w:t>
      </w:r>
      <w:r>
        <w:t xml:space="preserve"> </w:t>
      </w:r>
    </w:p>
    <w:p w14:paraId="24E6D1CF" w14:textId="1656DD6F" w:rsidR="006F5260" w:rsidRPr="00E97A6B" w:rsidRDefault="006F5260" w:rsidP="006F5260">
      <w:r>
        <w:t xml:space="preserve">be directed to: </w:t>
      </w:r>
    </w:p>
    <w:p w14:paraId="460BC944" w14:textId="6604C0EE" w:rsidR="006F5260" w:rsidRPr="00E97A6B" w:rsidRDefault="006F5260" w:rsidP="006F5260">
      <w:pPr>
        <w:ind w:left="720"/>
      </w:pPr>
      <w:r w:rsidRPr="00E97A6B">
        <w:t xml:space="preserve">Ms. </w:t>
      </w:r>
      <w:r w:rsidR="00DC7517">
        <w:t>Mary Kate Bielinski</w:t>
      </w:r>
    </w:p>
    <w:p w14:paraId="4D351217" w14:textId="0650CDCF" w:rsidR="006F5260" w:rsidRPr="00E97A6B" w:rsidRDefault="00DC7517" w:rsidP="006F5260">
      <w:pPr>
        <w:ind w:left="720"/>
      </w:pPr>
      <w:r>
        <w:t>ELSIE</w:t>
      </w:r>
      <w:r w:rsidR="006F5260" w:rsidRPr="00E97A6B">
        <w:t xml:space="preserve"> Secretariat</w:t>
      </w:r>
    </w:p>
    <w:p w14:paraId="0803D4C6" w14:textId="77777777" w:rsidR="006F5260" w:rsidRPr="00E97A6B" w:rsidRDefault="006F5260" w:rsidP="006F5260">
      <w:pPr>
        <w:ind w:left="720"/>
      </w:pPr>
      <w:r w:rsidRPr="00E97A6B">
        <w:t>c/o Faegre Drinker Biddle &amp; Reath, LLP</w:t>
      </w:r>
    </w:p>
    <w:p w14:paraId="1606704C" w14:textId="77777777" w:rsidR="006F5260" w:rsidRPr="00E97A6B" w:rsidRDefault="006F5260" w:rsidP="006F5260">
      <w:pPr>
        <w:ind w:left="720"/>
      </w:pPr>
      <w:r w:rsidRPr="00E97A6B">
        <w:t xml:space="preserve">1500 K St NW </w:t>
      </w:r>
    </w:p>
    <w:p w14:paraId="100EC836" w14:textId="77777777" w:rsidR="006F5260" w:rsidRPr="00E97A6B" w:rsidRDefault="006F5260" w:rsidP="006F5260">
      <w:pPr>
        <w:ind w:left="720"/>
      </w:pPr>
      <w:r w:rsidRPr="00E97A6B">
        <w:t xml:space="preserve">Washington DC, 20005-1209  </w:t>
      </w:r>
    </w:p>
    <w:p w14:paraId="222386BA" w14:textId="758E30A6" w:rsidR="006F5260" w:rsidRPr="00E97A6B" w:rsidRDefault="00DC7517" w:rsidP="006F5260">
      <w:pPr>
        <w:ind w:left="720"/>
      </w:pPr>
      <w:r>
        <w:t>414.207.4189</w:t>
      </w:r>
    </w:p>
    <w:p w14:paraId="47F44F82" w14:textId="3D80FD3C" w:rsidR="006F5260" w:rsidRDefault="00123318" w:rsidP="006F5260">
      <w:pPr>
        <w:ind w:left="720"/>
      </w:pPr>
      <w:hyperlink r:id="rId13" w:history="1">
        <w:r w:rsidR="00DC7517" w:rsidRPr="007E3DDE">
          <w:rPr>
            <w:rStyle w:val="Hyperlink"/>
          </w:rPr>
          <w:t>info@elsiedata.org</w:t>
        </w:r>
      </w:hyperlink>
      <w:r w:rsidR="006F5260" w:rsidRPr="00E97A6B">
        <w:t xml:space="preserve"> </w:t>
      </w:r>
    </w:p>
    <w:p w14:paraId="5E068FF1" w14:textId="684F6ACB" w:rsidR="00DC7517" w:rsidRDefault="00123318" w:rsidP="006F5260">
      <w:pPr>
        <w:ind w:left="720"/>
      </w:pPr>
      <w:hyperlink r:id="rId14" w:history="1">
        <w:r w:rsidR="00DC7517" w:rsidRPr="007E3DDE">
          <w:rPr>
            <w:rStyle w:val="Hyperlink"/>
          </w:rPr>
          <w:t>https://www.elsiedata.org</w:t>
        </w:r>
      </w:hyperlink>
    </w:p>
    <w:p w14:paraId="0FAB5032" w14:textId="468F5F0E" w:rsidR="006F5260" w:rsidRPr="00E97A6B" w:rsidRDefault="006F5260" w:rsidP="006F5260">
      <w:pPr>
        <w:pStyle w:val="Heading2"/>
      </w:pPr>
      <w:bookmarkStart w:id="6" w:name="_Toc201748884"/>
      <w:r w:rsidRPr="00E97A6B">
        <w:t>Anticipated Time Frames for Evaluation and Selection Process</w:t>
      </w:r>
      <w:r w:rsidR="00312211" w:rsidRPr="00E97A6B">
        <w:t>*</w:t>
      </w:r>
      <w:bookmarkEnd w:id="6"/>
    </w:p>
    <w:p w14:paraId="3A3057F9" w14:textId="68C4FF43" w:rsidR="006F5260" w:rsidRPr="00EE78F8" w:rsidRDefault="006F5260" w:rsidP="006F5260">
      <w:pPr>
        <w:tabs>
          <w:tab w:val="left" w:leader="dot" w:pos="7200"/>
        </w:tabs>
        <w:ind w:left="720"/>
      </w:pPr>
      <w:r w:rsidRPr="00EE78F8">
        <w:t xml:space="preserve">Issue </w:t>
      </w:r>
      <w:r w:rsidR="00122756" w:rsidRPr="00EE78F8">
        <w:t>RF</w:t>
      </w:r>
      <w:r w:rsidR="00DC7517" w:rsidRPr="00EE78F8">
        <w:t>Q</w:t>
      </w:r>
      <w:r w:rsidRPr="00EE78F8">
        <w:tab/>
      </w:r>
      <w:r w:rsidR="00EE78F8" w:rsidRPr="00EE78F8">
        <w:t xml:space="preserve">July </w:t>
      </w:r>
      <w:r w:rsidR="06E15378">
        <w:t>8</w:t>
      </w:r>
      <w:r w:rsidR="00EE78F8" w:rsidRPr="00EE78F8">
        <w:t>,</w:t>
      </w:r>
      <w:r w:rsidR="009621B4" w:rsidRPr="00EE78F8">
        <w:t xml:space="preserve"> 2025</w:t>
      </w:r>
    </w:p>
    <w:p w14:paraId="0BD8FCD1" w14:textId="66C72BD7" w:rsidR="006F5260" w:rsidRPr="00EE78F8" w:rsidRDefault="006F5260" w:rsidP="006F5260">
      <w:pPr>
        <w:tabs>
          <w:tab w:val="left" w:leader="dot" w:pos="7200"/>
        </w:tabs>
        <w:ind w:left="720"/>
      </w:pPr>
      <w:r w:rsidRPr="00EE78F8">
        <w:t xml:space="preserve">Responses </w:t>
      </w:r>
      <w:r w:rsidR="006E79CD" w:rsidRPr="00EE78F8">
        <w:t>to R</w:t>
      </w:r>
      <w:r w:rsidR="00DC7517" w:rsidRPr="00EE78F8">
        <w:t>FQ</w:t>
      </w:r>
      <w:r w:rsidR="006E79CD" w:rsidRPr="00EE78F8">
        <w:t xml:space="preserve"> </w:t>
      </w:r>
      <w:r w:rsidRPr="00EE78F8">
        <w:t>due</w:t>
      </w:r>
      <w:r w:rsidRPr="00EE78F8">
        <w:tab/>
      </w:r>
      <w:r w:rsidR="00EE78F8" w:rsidRPr="00EE78F8">
        <w:t xml:space="preserve">July </w:t>
      </w:r>
      <w:r w:rsidR="00345829">
        <w:t>25</w:t>
      </w:r>
      <w:r w:rsidR="00EE78F8" w:rsidRPr="00EE78F8">
        <w:t>,</w:t>
      </w:r>
      <w:r w:rsidR="009621B4" w:rsidRPr="00EE78F8">
        <w:t xml:space="preserve"> 2025</w:t>
      </w:r>
    </w:p>
    <w:p w14:paraId="218A951A" w14:textId="4F9DC5B0" w:rsidR="006F5260" w:rsidRPr="00E97A6B" w:rsidRDefault="00312211" w:rsidP="006F5260">
      <w:pPr>
        <w:tabs>
          <w:tab w:val="left" w:leader="dot" w:pos="7200"/>
        </w:tabs>
        <w:ind w:left="720"/>
        <w:rPr>
          <w:i/>
          <w:sz w:val="20"/>
        </w:rPr>
      </w:pPr>
      <w:r w:rsidRPr="00EE78F8">
        <w:rPr>
          <w:i/>
          <w:sz w:val="20"/>
        </w:rPr>
        <w:t>*Dates subject to change without notice</w:t>
      </w:r>
    </w:p>
    <w:p w14:paraId="2DA0D69B" w14:textId="77777777" w:rsidR="00312211" w:rsidRPr="00E97A6B" w:rsidRDefault="00312211" w:rsidP="006F5260">
      <w:pPr>
        <w:tabs>
          <w:tab w:val="left" w:leader="dot" w:pos="7200"/>
        </w:tabs>
        <w:ind w:left="720"/>
      </w:pPr>
    </w:p>
    <w:p w14:paraId="5C86D199" w14:textId="03FC16E0" w:rsidR="006F5260" w:rsidRPr="00E97A6B" w:rsidRDefault="006F5260" w:rsidP="006F5260">
      <w:pPr>
        <w:tabs>
          <w:tab w:val="left" w:leader="dot" w:pos="7200"/>
        </w:tabs>
        <w:ind w:left="720"/>
        <w:jc w:val="both"/>
        <w:rPr>
          <w:b/>
          <w:i/>
        </w:rPr>
      </w:pPr>
      <w:r w:rsidRPr="00E97A6B">
        <w:rPr>
          <w:b/>
          <w:i/>
        </w:rPr>
        <w:t>Please submit your response electronically to the above address.  Responses received afte</w:t>
      </w:r>
      <w:r w:rsidRPr="00EE78F8">
        <w:rPr>
          <w:b/>
          <w:i/>
        </w:rPr>
        <w:t xml:space="preserve">r </w:t>
      </w:r>
      <w:r w:rsidR="00EE78F8" w:rsidRPr="00EE78F8">
        <w:rPr>
          <w:b/>
          <w:bCs/>
          <w:i/>
          <w:iCs/>
        </w:rPr>
        <w:t>July</w:t>
      </w:r>
      <w:r w:rsidR="007568BC">
        <w:rPr>
          <w:b/>
          <w:bCs/>
          <w:i/>
          <w:iCs/>
        </w:rPr>
        <w:t xml:space="preserve"> 25,</w:t>
      </w:r>
      <w:r w:rsidR="009621B4" w:rsidRPr="00EE78F8">
        <w:rPr>
          <w:b/>
          <w:bCs/>
          <w:i/>
          <w:iCs/>
        </w:rPr>
        <w:t xml:space="preserve"> </w:t>
      </w:r>
      <w:proofErr w:type="gramStart"/>
      <w:r w:rsidR="009621B4" w:rsidRPr="00EE78F8">
        <w:rPr>
          <w:b/>
          <w:bCs/>
          <w:i/>
          <w:iCs/>
        </w:rPr>
        <w:t>2025</w:t>
      </w:r>
      <w:proofErr w:type="gramEnd"/>
      <w:r w:rsidRPr="00EE78F8">
        <w:t xml:space="preserve"> </w:t>
      </w:r>
      <w:r w:rsidRPr="00EE78F8">
        <w:rPr>
          <w:b/>
          <w:i/>
        </w:rPr>
        <w:t>will</w:t>
      </w:r>
      <w:r w:rsidRPr="00E97A6B">
        <w:rPr>
          <w:b/>
          <w:i/>
        </w:rPr>
        <w:t xml:space="preserve"> </w:t>
      </w:r>
      <w:r w:rsidRPr="00E97A6B">
        <w:rPr>
          <w:b/>
          <w:bCs/>
          <w:i/>
          <w:iCs/>
        </w:rPr>
        <w:t>not benefit from full consideration and may be excluded from the selection process</w:t>
      </w:r>
      <w:r w:rsidRPr="00E97A6B">
        <w:rPr>
          <w:b/>
          <w:i/>
        </w:rPr>
        <w:t>.</w:t>
      </w:r>
    </w:p>
    <w:p w14:paraId="61363E7C" w14:textId="3BB9987F" w:rsidR="00D24420" w:rsidRPr="00E97A6B" w:rsidRDefault="00872D5B" w:rsidP="00D24420">
      <w:pPr>
        <w:pStyle w:val="Heading2"/>
      </w:pPr>
      <w:bookmarkStart w:id="7" w:name="_Toc201748885"/>
      <w:r w:rsidRPr="00E97A6B">
        <w:t>Project Scoping and Project Execution</w:t>
      </w:r>
      <w:bookmarkEnd w:id="7"/>
    </w:p>
    <w:p w14:paraId="79EEBE56" w14:textId="06779952" w:rsidR="00F02F6D" w:rsidRPr="00E97A6B" w:rsidRDefault="00872D5B" w:rsidP="00AA4AB1">
      <w:r w:rsidRPr="00E97A6B">
        <w:t>E</w:t>
      </w:r>
      <w:r w:rsidR="00736E93">
        <w:t>LSIE</w:t>
      </w:r>
      <w:r w:rsidRPr="00E97A6B">
        <w:t xml:space="preserve"> project sponsors will work with the selected </w:t>
      </w:r>
      <w:r w:rsidR="00D06F98">
        <w:t xml:space="preserve">laboratory </w:t>
      </w:r>
      <w:r w:rsidRPr="00E97A6B">
        <w:t xml:space="preserve">to define </w:t>
      </w:r>
      <w:r w:rsidR="00AA4AB1" w:rsidRPr="00E97A6B">
        <w:t xml:space="preserve">the </w:t>
      </w:r>
      <w:r w:rsidRPr="00E97A6B">
        <w:t>project scope</w:t>
      </w:r>
      <w:r w:rsidR="00AA4AB1" w:rsidRPr="00E97A6B">
        <w:t xml:space="preserve"> and work to finalize a Statement of Work (SOW)</w:t>
      </w:r>
      <w:r w:rsidR="00F02F6D" w:rsidRPr="00E97A6B">
        <w:t xml:space="preserve"> for the project</w:t>
      </w:r>
      <w:r w:rsidR="00AA4AB1" w:rsidRPr="00E97A6B">
        <w:t xml:space="preserve"> which describes project</w:t>
      </w:r>
      <w:r w:rsidR="00F02F6D" w:rsidRPr="00E97A6B">
        <w:t xml:space="preserve"> timelines, milestones, budget, deliverables, etc.</w:t>
      </w:r>
      <w:r w:rsidR="00AA4AB1" w:rsidRPr="00E97A6B">
        <w:t xml:space="preserve">  </w:t>
      </w:r>
      <w:r w:rsidR="00D06F98">
        <w:t>T</w:t>
      </w:r>
      <w:r w:rsidR="00AA4AB1" w:rsidRPr="00E97A6B">
        <w:t>he scoping exercise will be conducted via email</w:t>
      </w:r>
      <w:r w:rsidR="001D372B">
        <w:t xml:space="preserve"> and/or</w:t>
      </w:r>
      <w:r w:rsidR="00AA4AB1" w:rsidRPr="00E97A6B">
        <w:t xml:space="preserve"> web-meetings.  </w:t>
      </w:r>
      <w:r w:rsidR="008753B0" w:rsidRPr="00E97A6B">
        <w:t xml:space="preserve">  </w:t>
      </w:r>
    </w:p>
    <w:p w14:paraId="2F9A97B4" w14:textId="77777777" w:rsidR="008753B0" w:rsidRPr="00E97A6B" w:rsidRDefault="008753B0" w:rsidP="00AA4AB1"/>
    <w:p w14:paraId="1AF77EEC" w14:textId="29A2556C" w:rsidR="008753B0" w:rsidRPr="00E97A6B" w:rsidRDefault="00AB05FE" w:rsidP="00AA4AB1">
      <w:r>
        <w:t xml:space="preserve">The </w:t>
      </w:r>
      <w:r w:rsidR="00736E93">
        <w:t>ELSIE</w:t>
      </w:r>
      <w:r w:rsidR="008753B0" w:rsidRPr="00E97A6B">
        <w:t xml:space="preserve"> Secretariat will work with the selected </w:t>
      </w:r>
      <w:r w:rsidR="00D06F98">
        <w:t>laboratory t</w:t>
      </w:r>
      <w:r w:rsidR="008753B0" w:rsidRPr="00E97A6B">
        <w:t xml:space="preserve">o negotiate and finalize a contract.  </w:t>
      </w:r>
    </w:p>
    <w:p w14:paraId="1F305CCF" w14:textId="17F99961" w:rsidR="008753B0" w:rsidRPr="00E97A6B" w:rsidRDefault="008753B0" w:rsidP="0061350C"/>
    <w:p w14:paraId="64DE789E" w14:textId="77777777" w:rsidR="006F5260" w:rsidRPr="00A215D6" w:rsidRDefault="006F5260" w:rsidP="006F5260">
      <w:pPr>
        <w:pStyle w:val="Heading1"/>
      </w:pPr>
      <w:bookmarkStart w:id="8" w:name="_Toc201748886"/>
      <w:r w:rsidRPr="00A215D6">
        <w:t>Project Information</w:t>
      </w:r>
      <w:bookmarkEnd w:id="8"/>
    </w:p>
    <w:p w14:paraId="4144211A" w14:textId="799FD1A1" w:rsidR="006F5260" w:rsidRPr="00E97A6B" w:rsidRDefault="006F5260" w:rsidP="006F5260">
      <w:pPr>
        <w:pStyle w:val="Heading2"/>
      </w:pPr>
      <w:bookmarkStart w:id="9" w:name="_Toc201748887"/>
      <w:r w:rsidRPr="00E97A6B">
        <w:t>Description</w:t>
      </w:r>
      <w:bookmarkEnd w:id="9"/>
    </w:p>
    <w:tbl>
      <w:tblPr>
        <w:tblStyle w:val="TableGrid"/>
        <w:tblpPr w:leftFromText="187" w:rightFromText="187" w:vertAnchor="text" w:tblpY="1"/>
        <w:tblW w:w="0" w:type="auto"/>
        <w:tblLook w:val="04A0" w:firstRow="1" w:lastRow="0" w:firstColumn="1" w:lastColumn="0" w:noHBand="0" w:noVBand="1"/>
      </w:tblPr>
      <w:tblGrid>
        <w:gridCol w:w="9350"/>
      </w:tblGrid>
      <w:tr w:rsidR="006F5260" w:rsidRPr="00E97A6B" w14:paraId="6B5E684D" w14:textId="77777777" w:rsidTr="65589014">
        <w:trPr>
          <w:trHeight w:val="1872"/>
        </w:trPr>
        <w:tc>
          <w:tcPr>
            <w:tcW w:w="9576" w:type="dxa"/>
            <w:shd w:val="clear" w:color="auto" w:fill="D9D9D9" w:themeFill="background1" w:themeFillShade="D9"/>
          </w:tcPr>
          <w:p w14:paraId="0E06E68F" w14:textId="68216B1F" w:rsidR="00D00AAB" w:rsidRDefault="0085660C" w:rsidP="00D00AAB">
            <w:r>
              <w:t xml:space="preserve">ELSIE members have identified a common need to conduct an </w:t>
            </w:r>
            <w:r w:rsidR="0089491F">
              <w:t>extractables study on</w:t>
            </w:r>
            <w:r w:rsidR="0089491F" w:rsidRPr="00376BE9">
              <w:t xml:space="preserve"> Elastomer </w:t>
            </w:r>
            <w:r w:rsidR="60F5C9BD">
              <w:t>stopper</w:t>
            </w:r>
            <w:r w:rsidR="0083395F">
              <w:t>s.</w:t>
            </w:r>
          </w:p>
          <w:p w14:paraId="6380D00D" w14:textId="77777777" w:rsidR="0085660C" w:rsidRDefault="0085660C" w:rsidP="00D00AAB"/>
          <w:p w14:paraId="1C7EAD19" w14:textId="77777777" w:rsidR="005600BB" w:rsidRDefault="63D1BABE" w:rsidP="0085660C">
            <w:r w:rsidRPr="65589014">
              <w:rPr>
                <w:b/>
                <w:bCs/>
              </w:rPr>
              <w:t>Test article</w:t>
            </w:r>
            <w:r w:rsidR="00AC04DB">
              <w:rPr>
                <w:b/>
                <w:bCs/>
              </w:rPr>
              <w:t>s</w:t>
            </w:r>
            <w:r w:rsidRPr="65589014">
              <w:rPr>
                <w:b/>
                <w:bCs/>
              </w:rPr>
              <w:t xml:space="preserve">: </w:t>
            </w:r>
            <w:r w:rsidR="6D437EE1">
              <w:t xml:space="preserve"> </w:t>
            </w:r>
          </w:p>
          <w:p w14:paraId="1B3B6344" w14:textId="688DF3DF" w:rsidR="005600BB" w:rsidRDefault="00590565" w:rsidP="00590565">
            <w:r>
              <w:t xml:space="preserve">Elastomer </w:t>
            </w:r>
            <w:r w:rsidR="00994192">
              <w:t xml:space="preserve">vial </w:t>
            </w:r>
            <w:r>
              <w:t>stoppers (coated and uncoated)</w:t>
            </w:r>
          </w:p>
          <w:p w14:paraId="110925D3" w14:textId="77777777" w:rsidR="00AA0FB7" w:rsidRDefault="00AA0FB7" w:rsidP="00AA0FB7">
            <w:pPr>
              <w:pStyle w:val="ListParagraph"/>
            </w:pPr>
          </w:p>
          <w:p w14:paraId="00F2F9F0" w14:textId="3ABFB70F" w:rsidR="0085660C" w:rsidRPr="009D02DC" w:rsidRDefault="0085660C" w:rsidP="0085660C">
            <w:r w:rsidRPr="005600BB">
              <w:rPr>
                <w:b/>
                <w:bCs/>
              </w:rPr>
              <w:t>Test protocol:</w:t>
            </w:r>
            <w:r>
              <w:t xml:space="preserve"> </w:t>
            </w:r>
            <w:r w:rsidR="000D6DD1">
              <w:t xml:space="preserve"> </w:t>
            </w:r>
            <w:r w:rsidR="00EC2432">
              <w:t xml:space="preserve"> </w:t>
            </w:r>
          </w:p>
          <w:p w14:paraId="17BED3F9" w14:textId="77777777" w:rsidR="00483C5B" w:rsidRDefault="00483C5B" w:rsidP="00D00AAB"/>
          <w:p w14:paraId="4F8A5075" w14:textId="62D1DE7F" w:rsidR="00304B12" w:rsidRPr="005600BB" w:rsidRDefault="00304B12" w:rsidP="00767491">
            <w:pPr>
              <w:pStyle w:val="ListParagraph"/>
              <w:numPr>
                <w:ilvl w:val="0"/>
                <w:numId w:val="42"/>
              </w:numPr>
              <w:rPr>
                <w:b/>
                <w:bCs/>
              </w:rPr>
            </w:pPr>
            <w:r w:rsidRPr="005600BB">
              <w:rPr>
                <w:b/>
                <w:bCs/>
              </w:rPr>
              <w:t>Introduction</w:t>
            </w:r>
          </w:p>
          <w:p w14:paraId="37B49303" w14:textId="77777777" w:rsidR="00304B12" w:rsidRDefault="00304B12" w:rsidP="00304B12">
            <w:pPr>
              <w:pStyle w:val="ListParagraph"/>
            </w:pPr>
          </w:p>
          <w:p w14:paraId="36C8FC36" w14:textId="02761668" w:rsidR="006C0134" w:rsidRPr="00C82983" w:rsidRDefault="006C0134" w:rsidP="006C0134">
            <w:r w:rsidRPr="00957DED">
              <w:lastRenderedPageBreak/>
              <w:t>The purpose of this protocol is to outline the steps and procedures for conducting an extractable</w:t>
            </w:r>
            <w:r w:rsidR="000144AA">
              <w:t>s</w:t>
            </w:r>
            <w:r w:rsidRPr="00957DED">
              <w:t xml:space="preserve"> study on the </w:t>
            </w:r>
            <w:r w:rsidR="00471F6A">
              <w:t>test articles</w:t>
            </w:r>
            <w:r w:rsidR="00005C38">
              <w:t xml:space="preserve"> (elastomeric stoppers)</w:t>
            </w:r>
            <w:r w:rsidRPr="00957DED">
              <w:t xml:space="preserve"> used. </w:t>
            </w:r>
          </w:p>
          <w:p w14:paraId="1BA57D6A" w14:textId="77777777" w:rsidR="006C0134" w:rsidRDefault="006C0134" w:rsidP="00304B12"/>
          <w:p w14:paraId="13F1B46C" w14:textId="500DCAE2" w:rsidR="00FD7373" w:rsidRDefault="00FD7373" w:rsidP="00304B12">
            <w:r w:rsidRPr="00C82983">
              <w:t xml:space="preserve">Extractions will be conducted so that </w:t>
            </w:r>
            <w:r w:rsidR="0028226E">
              <w:t>the stoppers are submerged in the extraction solvents.</w:t>
            </w:r>
            <w:r w:rsidRPr="00C82983">
              <w:t xml:space="preserve"> </w:t>
            </w:r>
          </w:p>
          <w:p w14:paraId="2AD04C48" w14:textId="77777777" w:rsidR="00FD7373" w:rsidRDefault="00FD7373" w:rsidP="00FD7373"/>
          <w:p w14:paraId="3AA35FBD" w14:textId="048CFCFD" w:rsidR="00FD7373" w:rsidRDefault="00FD7373" w:rsidP="00FD7373">
            <w:r>
              <w:t xml:space="preserve">Testing will be conducted with the </w:t>
            </w:r>
            <w:r w:rsidR="00884B48">
              <w:t xml:space="preserve">whole formed </w:t>
            </w:r>
            <w:r w:rsidR="00FA6A65">
              <w:t xml:space="preserve">vial </w:t>
            </w:r>
            <w:r w:rsidR="00884B48">
              <w:t>stopper</w:t>
            </w:r>
            <w:r>
              <w:t>. The study plan and testing matrix is outlined in Table 1. A minimum of three</w:t>
            </w:r>
            <w:r w:rsidR="004777CF">
              <w:t xml:space="preserve"> different batches of</w:t>
            </w:r>
            <w:r>
              <w:t xml:space="preserve"> </w:t>
            </w:r>
            <w:r w:rsidR="00EC2432">
              <w:t xml:space="preserve">the two types of vial </w:t>
            </w:r>
            <w:r>
              <w:t>stopper</w:t>
            </w:r>
            <w:r w:rsidR="00F0313B">
              <w:t>s</w:t>
            </w:r>
            <w:r>
              <w:t xml:space="preserve"> </w:t>
            </w:r>
            <w:r w:rsidR="00EC2432">
              <w:t xml:space="preserve">(coated and uncoated) </w:t>
            </w:r>
            <w:r>
              <w:t>will be used in the extractable</w:t>
            </w:r>
            <w:r w:rsidR="00F0313B">
              <w:t>s</w:t>
            </w:r>
            <w:r>
              <w:t xml:space="preserve"> study.</w:t>
            </w:r>
          </w:p>
          <w:p w14:paraId="30682BDD" w14:textId="77777777" w:rsidR="00F10639" w:rsidRDefault="00F10639" w:rsidP="00D00AAB"/>
          <w:p w14:paraId="59505D3E" w14:textId="7D8C3B4F" w:rsidR="005600BB" w:rsidRDefault="005600BB" w:rsidP="005600BB">
            <w:pPr>
              <w:pStyle w:val="ListParagraph"/>
              <w:numPr>
                <w:ilvl w:val="0"/>
                <w:numId w:val="42"/>
              </w:numPr>
              <w:rPr>
                <w:b/>
                <w:bCs/>
              </w:rPr>
            </w:pPr>
            <w:r w:rsidRPr="005600BB">
              <w:rPr>
                <w:b/>
                <w:bCs/>
              </w:rPr>
              <w:t>Study Plan and Testing Matrix</w:t>
            </w:r>
          </w:p>
          <w:p w14:paraId="7673BCB0" w14:textId="77777777" w:rsidR="005600BB" w:rsidRPr="005600BB" w:rsidRDefault="005600BB" w:rsidP="005600BB">
            <w:pPr>
              <w:pStyle w:val="ListParagraph"/>
              <w:rPr>
                <w:b/>
                <w:bCs/>
              </w:rPr>
            </w:pPr>
          </w:p>
          <w:p w14:paraId="7B15F467" w14:textId="7930017E" w:rsidR="005600BB" w:rsidRPr="00827E67" w:rsidRDefault="005600BB" w:rsidP="005600BB">
            <w:pPr>
              <w:pStyle w:val="Caption"/>
              <w:rPr>
                <w:rFonts w:asciiTheme="majorHAnsi" w:hAnsiTheme="majorHAnsi"/>
                <w:i w:val="0"/>
                <w:iCs w:val="0"/>
                <w:sz w:val="24"/>
                <w:szCs w:val="24"/>
              </w:rPr>
            </w:pPr>
            <w:r w:rsidRPr="00827E67">
              <w:rPr>
                <w:i w:val="0"/>
                <w:iCs w:val="0"/>
                <w:color w:val="auto"/>
                <w:sz w:val="24"/>
                <w:szCs w:val="24"/>
              </w:rPr>
              <w:t xml:space="preserve">Table </w:t>
            </w:r>
            <w:r w:rsidRPr="00827E67">
              <w:rPr>
                <w:i w:val="0"/>
                <w:iCs w:val="0"/>
                <w:color w:val="auto"/>
                <w:sz w:val="24"/>
                <w:szCs w:val="24"/>
              </w:rPr>
              <w:fldChar w:fldCharType="begin"/>
            </w:r>
            <w:r w:rsidRPr="00827E67">
              <w:rPr>
                <w:i w:val="0"/>
                <w:iCs w:val="0"/>
                <w:color w:val="auto"/>
                <w:sz w:val="24"/>
                <w:szCs w:val="24"/>
              </w:rPr>
              <w:instrText xml:space="preserve"> SEQ Table \* ARABIC </w:instrText>
            </w:r>
            <w:r w:rsidRPr="00827E67">
              <w:rPr>
                <w:i w:val="0"/>
                <w:iCs w:val="0"/>
                <w:color w:val="auto"/>
                <w:sz w:val="24"/>
                <w:szCs w:val="24"/>
              </w:rPr>
              <w:fldChar w:fldCharType="separate"/>
            </w:r>
            <w:r w:rsidRPr="00827E67">
              <w:rPr>
                <w:i w:val="0"/>
                <w:iCs w:val="0"/>
                <w:color w:val="auto"/>
                <w:sz w:val="24"/>
                <w:szCs w:val="24"/>
              </w:rPr>
              <w:t>1</w:t>
            </w:r>
            <w:r w:rsidRPr="00827E67">
              <w:rPr>
                <w:i w:val="0"/>
                <w:iCs w:val="0"/>
                <w:color w:val="auto"/>
                <w:sz w:val="24"/>
                <w:szCs w:val="24"/>
              </w:rPr>
              <w:fldChar w:fldCharType="end"/>
            </w:r>
          </w:p>
          <w:tbl>
            <w:tblPr>
              <w:tblStyle w:val="TableGrid"/>
              <w:tblW w:w="0" w:type="auto"/>
              <w:tblLayout w:type="fixed"/>
              <w:tblLook w:val="04A0" w:firstRow="1" w:lastRow="0" w:firstColumn="1" w:lastColumn="0" w:noHBand="0" w:noVBand="1"/>
            </w:tblPr>
            <w:tblGrid>
              <w:gridCol w:w="1097"/>
              <w:gridCol w:w="2098"/>
              <w:gridCol w:w="1582"/>
              <w:gridCol w:w="850"/>
              <w:gridCol w:w="1756"/>
              <w:gridCol w:w="824"/>
              <w:gridCol w:w="917"/>
            </w:tblGrid>
            <w:tr w:rsidR="005600BB" w:rsidRPr="005C162D" w14:paraId="5BBCB4AC" w14:textId="77777777" w:rsidTr="00303501">
              <w:trPr>
                <w:trHeight w:val="700"/>
              </w:trPr>
              <w:tc>
                <w:tcPr>
                  <w:tcW w:w="1097" w:type="dxa"/>
                  <w:vAlign w:val="center"/>
                </w:tcPr>
                <w:p w14:paraId="144E0E4E" w14:textId="77777777" w:rsidR="005600BB" w:rsidRPr="005E3347" w:rsidRDefault="005600BB" w:rsidP="000321CE">
                  <w:pPr>
                    <w:framePr w:hSpace="187" w:wrap="around" w:vAnchor="text" w:hAnchor="text" w:y="1"/>
                    <w:rPr>
                      <w:b/>
                      <w:bCs/>
                    </w:rPr>
                  </w:pPr>
                  <w:r w:rsidRPr="007D1555">
                    <w:rPr>
                      <w:rFonts w:eastAsia="Times New Roman" w:cs="Times New Roman"/>
                      <w:b/>
                      <w:bCs/>
                      <w:lang w:eastAsia="en-GB"/>
                    </w:rPr>
                    <w:t>Group</w:t>
                  </w:r>
                </w:p>
              </w:tc>
              <w:tc>
                <w:tcPr>
                  <w:tcW w:w="2098" w:type="dxa"/>
                  <w:vAlign w:val="center"/>
                </w:tcPr>
                <w:p w14:paraId="1187759E" w14:textId="77777777" w:rsidR="005600BB" w:rsidRPr="005E3347" w:rsidRDefault="005600BB" w:rsidP="000321CE">
                  <w:pPr>
                    <w:framePr w:hSpace="187" w:wrap="around" w:vAnchor="text" w:hAnchor="text" w:y="1"/>
                    <w:rPr>
                      <w:b/>
                      <w:bCs/>
                    </w:rPr>
                  </w:pPr>
                  <w:r w:rsidRPr="007D1555">
                    <w:rPr>
                      <w:rFonts w:eastAsia="Times New Roman" w:cs="Times New Roman"/>
                      <w:b/>
                      <w:bCs/>
                      <w:lang w:eastAsia="en-GB"/>
                    </w:rPr>
                    <w:t>Solvent</w:t>
                  </w:r>
                </w:p>
              </w:tc>
              <w:tc>
                <w:tcPr>
                  <w:tcW w:w="1582" w:type="dxa"/>
                  <w:vAlign w:val="center"/>
                </w:tcPr>
                <w:p w14:paraId="14B7F97B" w14:textId="77777777" w:rsidR="005600BB" w:rsidRPr="005E3347" w:rsidRDefault="005600BB" w:rsidP="000321CE">
                  <w:pPr>
                    <w:framePr w:hSpace="187" w:wrap="around" w:vAnchor="text" w:hAnchor="text" w:y="1"/>
                    <w:rPr>
                      <w:b/>
                      <w:bCs/>
                    </w:rPr>
                  </w:pPr>
                  <w:r w:rsidRPr="007D1555">
                    <w:rPr>
                      <w:rFonts w:eastAsia="Times New Roman" w:cs="Times New Roman"/>
                      <w:b/>
                      <w:bCs/>
                      <w:lang w:eastAsia="en-GB"/>
                    </w:rPr>
                    <w:t>Temperature</w:t>
                  </w:r>
                </w:p>
              </w:tc>
              <w:tc>
                <w:tcPr>
                  <w:tcW w:w="850" w:type="dxa"/>
                  <w:vAlign w:val="center"/>
                </w:tcPr>
                <w:p w14:paraId="70EA974E" w14:textId="77777777" w:rsidR="005600BB" w:rsidRPr="005E3347" w:rsidRDefault="005600BB" w:rsidP="000321CE">
                  <w:pPr>
                    <w:framePr w:hSpace="187" w:wrap="around" w:vAnchor="text" w:hAnchor="text" w:y="1"/>
                    <w:rPr>
                      <w:b/>
                      <w:bCs/>
                    </w:rPr>
                  </w:pPr>
                  <w:r>
                    <w:rPr>
                      <w:rFonts w:eastAsia="Times New Roman" w:cs="Times New Roman"/>
                      <w:b/>
                      <w:bCs/>
                      <w:lang w:eastAsia="en-GB"/>
                    </w:rPr>
                    <w:t>GC-MS</w:t>
                  </w:r>
                </w:p>
              </w:tc>
              <w:tc>
                <w:tcPr>
                  <w:tcW w:w="1756" w:type="dxa"/>
                </w:tcPr>
                <w:p w14:paraId="72BB914E" w14:textId="77777777" w:rsidR="005600BB" w:rsidRDefault="005600BB" w:rsidP="000321CE">
                  <w:pPr>
                    <w:framePr w:hSpace="187" w:wrap="around" w:vAnchor="text" w:hAnchor="text" w:y="1"/>
                    <w:rPr>
                      <w:rFonts w:eastAsia="Times New Roman" w:cs="Times New Roman"/>
                      <w:b/>
                      <w:bCs/>
                      <w:lang w:eastAsia="en-GB"/>
                    </w:rPr>
                  </w:pPr>
                </w:p>
                <w:p w14:paraId="20C254D9" w14:textId="77777777" w:rsidR="005600BB" w:rsidRDefault="005600BB" w:rsidP="000321CE">
                  <w:pPr>
                    <w:framePr w:hSpace="187" w:wrap="around" w:vAnchor="text" w:hAnchor="text" w:y="1"/>
                    <w:rPr>
                      <w:rFonts w:eastAsia="Times New Roman" w:cs="Times New Roman"/>
                      <w:b/>
                      <w:bCs/>
                      <w:lang w:eastAsia="en-GB"/>
                    </w:rPr>
                  </w:pPr>
                  <w:r>
                    <w:rPr>
                      <w:rFonts w:eastAsia="Times New Roman" w:cs="Times New Roman"/>
                      <w:b/>
                      <w:bCs/>
                      <w:lang w:eastAsia="en-GB"/>
                    </w:rPr>
                    <w:t>LC-UV-MS (positive and negative)</w:t>
                  </w:r>
                </w:p>
                <w:p w14:paraId="5A3DD7E1" w14:textId="77777777" w:rsidR="005600BB" w:rsidRPr="007D1555" w:rsidRDefault="005600BB" w:rsidP="000321CE">
                  <w:pPr>
                    <w:framePr w:hSpace="187" w:wrap="around" w:vAnchor="text" w:hAnchor="text" w:y="1"/>
                    <w:rPr>
                      <w:rFonts w:eastAsia="Times New Roman" w:cs="Times New Roman"/>
                      <w:b/>
                      <w:bCs/>
                      <w:lang w:eastAsia="en-GB"/>
                    </w:rPr>
                  </w:pPr>
                </w:p>
              </w:tc>
              <w:tc>
                <w:tcPr>
                  <w:tcW w:w="824" w:type="dxa"/>
                </w:tcPr>
                <w:p w14:paraId="118FC4C8" w14:textId="77777777" w:rsidR="005600BB" w:rsidRDefault="005600BB" w:rsidP="000321CE">
                  <w:pPr>
                    <w:framePr w:hSpace="187" w:wrap="around" w:vAnchor="text" w:hAnchor="text" w:y="1"/>
                    <w:jc w:val="center"/>
                    <w:rPr>
                      <w:rFonts w:eastAsia="Times New Roman" w:cs="Times New Roman"/>
                      <w:b/>
                      <w:bCs/>
                      <w:lang w:eastAsia="en-GB"/>
                    </w:rPr>
                  </w:pPr>
                </w:p>
                <w:p w14:paraId="537CF1AA" w14:textId="77777777" w:rsidR="005600BB" w:rsidRDefault="005600BB" w:rsidP="000321CE">
                  <w:pPr>
                    <w:framePr w:hSpace="187" w:wrap="around" w:vAnchor="text" w:hAnchor="text" w:y="1"/>
                    <w:jc w:val="center"/>
                    <w:rPr>
                      <w:rFonts w:eastAsia="Times New Roman" w:cs="Times New Roman"/>
                      <w:b/>
                      <w:bCs/>
                      <w:lang w:eastAsia="en-GB"/>
                    </w:rPr>
                  </w:pPr>
                  <w:r>
                    <w:rPr>
                      <w:rFonts w:eastAsia="Times New Roman" w:cs="Times New Roman"/>
                      <w:b/>
                      <w:bCs/>
                      <w:lang w:eastAsia="en-GB"/>
                    </w:rPr>
                    <w:t>ICP-MS¹</w:t>
                  </w:r>
                </w:p>
                <w:p w14:paraId="7B4FEBC2" w14:textId="77777777" w:rsidR="005600BB" w:rsidRPr="007D1555" w:rsidRDefault="005600BB" w:rsidP="000321CE">
                  <w:pPr>
                    <w:framePr w:hSpace="187" w:wrap="around" w:vAnchor="text" w:hAnchor="text" w:y="1"/>
                    <w:rPr>
                      <w:rFonts w:eastAsia="Times New Roman" w:cs="Times New Roman"/>
                      <w:b/>
                      <w:bCs/>
                      <w:lang w:eastAsia="en-GB"/>
                    </w:rPr>
                  </w:pPr>
                </w:p>
              </w:tc>
              <w:tc>
                <w:tcPr>
                  <w:tcW w:w="917" w:type="dxa"/>
                </w:tcPr>
                <w:p w14:paraId="44146BFC" w14:textId="77777777" w:rsidR="005600BB" w:rsidRDefault="005600BB" w:rsidP="000321CE">
                  <w:pPr>
                    <w:framePr w:hSpace="187" w:wrap="around" w:vAnchor="text" w:hAnchor="text" w:y="1"/>
                    <w:rPr>
                      <w:rFonts w:eastAsia="Times New Roman" w:cs="Times New Roman"/>
                      <w:b/>
                      <w:bCs/>
                      <w:lang w:eastAsia="en-GB"/>
                    </w:rPr>
                  </w:pPr>
                </w:p>
                <w:p w14:paraId="5E7F7BC9" w14:textId="77777777" w:rsidR="005600BB" w:rsidRPr="007D1555" w:rsidRDefault="005600BB" w:rsidP="000321CE">
                  <w:pPr>
                    <w:framePr w:hSpace="187" w:wrap="around" w:vAnchor="text" w:hAnchor="text" w:y="1"/>
                    <w:rPr>
                      <w:rFonts w:eastAsia="Times New Roman" w:cs="Times New Roman"/>
                      <w:b/>
                      <w:bCs/>
                      <w:lang w:eastAsia="en-GB"/>
                    </w:rPr>
                  </w:pPr>
                  <w:r>
                    <w:rPr>
                      <w:rFonts w:eastAsia="Times New Roman" w:cs="Times New Roman"/>
                      <w:b/>
                      <w:bCs/>
                      <w:lang w:eastAsia="en-GB"/>
                    </w:rPr>
                    <w:t>SH-GC-MS</w:t>
                  </w:r>
                </w:p>
              </w:tc>
            </w:tr>
            <w:tr w:rsidR="005600BB" w14:paraId="082C8066" w14:textId="77777777" w:rsidTr="00C45AE0">
              <w:trPr>
                <w:trHeight w:val="615"/>
              </w:trPr>
              <w:tc>
                <w:tcPr>
                  <w:tcW w:w="1097" w:type="dxa"/>
                  <w:vAlign w:val="center"/>
                </w:tcPr>
                <w:p w14:paraId="716BFE7A" w14:textId="77777777" w:rsidR="005600BB" w:rsidRPr="00827E67" w:rsidRDefault="005600BB" w:rsidP="000321CE">
                  <w:pPr>
                    <w:framePr w:hSpace="187" w:wrap="around" w:vAnchor="text" w:hAnchor="text" w:y="1"/>
                  </w:pPr>
                  <w:r w:rsidRPr="007D1555">
                    <w:rPr>
                      <w:rFonts w:eastAsia="Times New Roman" w:cs="Times New Roman"/>
                      <w:lang w:eastAsia="en-GB"/>
                    </w:rPr>
                    <w:t>1</w:t>
                  </w:r>
                </w:p>
              </w:tc>
              <w:tc>
                <w:tcPr>
                  <w:tcW w:w="2098" w:type="dxa"/>
                  <w:vAlign w:val="center"/>
                </w:tcPr>
                <w:p w14:paraId="570E7FE9" w14:textId="77777777" w:rsidR="005600BB" w:rsidRPr="00803DF4" w:rsidRDefault="005600BB" w:rsidP="000321CE">
                  <w:pPr>
                    <w:framePr w:hSpace="187" w:wrap="around" w:vAnchor="text" w:hAnchor="text" w:y="1"/>
                    <w:rPr>
                      <w:rFonts w:eastAsia="Times New Roman" w:cs="Times New Roman"/>
                      <w:lang w:eastAsia="en-GB"/>
                    </w:rPr>
                  </w:pPr>
                  <w:r w:rsidRPr="00803DF4">
                    <w:rPr>
                      <w:rFonts w:eastAsia="Times New Roman" w:cs="Times New Roman"/>
                      <w:lang w:eastAsia="en-GB"/>
                    </w:rPr>
                    <w:t>50% aqueous IPA, oven extraction</w:t>
                  </w:r>
                </w:p>
                <w:p w14:paraId="624DF591"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for </w:t>
                  </w:r>
                  <w:r>
                    <w:rPr>
                      <w:rFonts w:eastAsia="Times New Roman" w:cs="Times New Roman"/>
                      <w:lang w:eastAsia="en-GB"/>
                    </w:rPr>
                    <w:t xml:space="preserve">100 </w:t>
                  </w:r>
                  <w:r w:rsidRPr="00803DF4">
                    <w:rPr>
                      <w:rFonts w:eastAsia="Times New Roman" w:cs="Times New Roman"/>
                      <w:lang w:eastAsia="en-GB"/>
                    </w:rPr>
                    <w:t>days at:</w:t>
                  </w:r>
                </w:p>
              </w:tc>
              <w:tc>
                <w:tcPr>
                  <w:tcW w:w="1582" w:type="dxa"/>
                  <w:vAlign w:val="center"/>
                </w:tcPr>
                <w:p w14:paraId="63D2B967" w14:textId="77777777" w:rsidR="005600BB" w:rsidRPr="00827E67" w:rsidRDefault="005600BB" w:rsidP="000321CE">
                  <w:pPr>
                    <w:framePr w:hSpace="187" w:wrap="around" w:vAnchor="text" w:hAnchor="text" w:y="1"/>
                  </w:pPr>
                  <w:r w:rsidRPr="007D1555">
                    <w:rPr>
                      <w:rFonts w:eastAsia="Times New Roman" w:cs="Times New Roman"/>
                      <w:lang w:eastAsia="en-GB"/>
                    </w:rPr>
                    <w:t>40°C</w:t>
                  </w:r>
                </w:p>
              </w:tc>
              <w:tc>
                <w:tcPr>
                  <w:tcW w:w="850" w:type="dxa"/>
                  <w:vAlign w:val="center"/>
                </w:tcPr>
                <w:p w14:paraId="261F9CAE" w14:textId="77777777" w:rsidR="005600BB" w:rsidRPr="00827E67" w:rsidRDefault="005600BB" w:rsidP="000321CE">
                  <w:pPr>
                    <w:framePr w:hSpace="187" w:wrap="around" w:vAnchor="text" w:hAnchor="text" w:y="1"/>
                    <w:jc w:val="center"/>
                  </w:pPr>
                  <w:r>
                    <w:t>Yes</w:t>
                  </w:r>
                </w:p>
              </w:tc>
              <w:tc>
                <w:tcPr>
                  <w:tcW w:w="1756" w:type="dxa"/>
                  <w:vAlign w:val="center"/>
                </w:tcPr>
                <w:p w14:paraId="25CA8725"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65AF584D"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917" w:type="dxa"/>
                  <w:vAlign w:val="center"/>
                </w:tcPr>
                <w:p w14:paraId="12DB7537"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5600BB" w14:paraId="131A95D2" w14:textId="77777777" w:rsidTr="00C45AE0">
              <w:trPr>
                <w:trHeight w:val="601"/>
              </w:trPr>
              <w:tc>
                <w:tcPr>
                  <w:tcW w:w="1097" w:type="dxa"/>
                  <w:vAlign w:val="center"/>
                </w:tcPr>
                <w:p w14:paraId="2E466C1F" w14:textId="77777777" w:rsidR="005600BB" w:rsidRPr="00827E67" w:rsidRDefault="005600BB" w:rsidP="000321CE">
                  <w:pPr>
                    <w:framePr w:hSpace="187" w:wrap="around" w:vAnchor="text" w:hAnchor="text" w:y="1"/>
                  </w:pPr>
                  <w:r w:rsidRPr="007D1555">
                    <w:rPr>
                      <w:rFonts w:eastAsia="Times New Roman" w:cs="Times New Roman"/>
                      <w:lang w:eastAsia="en-GB"/>
                    </w:rPr>
                    <w:t>2</w:t>
                  </w:r>
                </w:p>
              </w:tc>
              <w:tc>
                <w:tcPr>
                  <w:tcW w:w="2098" w:type="dxa"/>
                  <w:vAlign w:val="center"/>
                </w:tcPr>
                <w:p w14:paraId="5EAEBB66" w14:textId="77777777" w:rsidR="005600BB" w:rsidRPr="00803DF4" w:rsidRDefault="005600BB" w:rsidP="000321CE">
                  <w:pPr>
                    <w:framePr w:hSpace="187" w:wrap="around" w:vAnchor="text" w:hAnchor="text" w:y="1"/>
                    <w:rPr>
                      <w:rFonts w:eastAsia="Times New Roman" w:cs="Times New Roman"/>
                      <w:lang w:eastAsia="en-GB"/>
                    </w:rPr>
                  </w:pPr>
                  <w:r w:rsidRPr="00803DF4">
                    <w:rPr>
                      <w:rFonts w:eastAsia="Times New Roman" w:cs="Times New Roman"/>
                      <w:lang w:eastAsia="en-GB"/>
                    </w:rPr>
                    <w:t>Acidic solution, pH 3</w:t>
                  </w:r>
                  <w:r>
                    <w:rPr>
                      <w:rFonts w:eastAsia="Times New Roman" w:cs="Times New Roman"/>
                      <w:lang w:eastAsia="en-GB"/>
                    </w:rPr>
                    <w:t>,</w:t>
                  </w:r>
                </w:p>
                <w:p w14:paraId="70582599"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100</w:t>
                  </w:r>
                  <w:r w:rsidRPr="00803DF4">
                    <w:rPr>
                      <w:rFonts w:eastAsia="Times New Roman" w:cs="Times New Roman"/>
                      <w:lang w:eastAsia="en-GB"/>
                    </w:rPr>
                    <w:t xml:space="preserve"> days at:</w:t>
                  </w:r>
                </w:p>
              </w:tc>
              <w:tc>
                <w:tcPr>
                  <w:tcW w:w="1582" w:type="dxa"/>
                  <w:vAlign w:val="center"/>
                </w:tcPr>
                <w:p w14:paraId="00A74DDB" w14:textId="77777777" w:rsidR="005600BB" w:rsidRPr="00827E67" w:rsidRDefault="005600BB" w:rsidP="000321CE">
                  <w:pPr>
                    <w:framePr w:hSpace="187" w:wrap="around" w:vAnchor="text" w:hAnchor="text" w:y="1"/>
                  </w:pPr>
                  <w:r w:rsidRPr="007D1555">
                    <w:rPr>
                      <w:rFonts w:eastAsia="Times New Roman" w:cs="Times New Roman"/>
                      <w:lang w:eastAsia="en-GB"/>
                    </w:rPr>
                    <w:t>40°C</w:t>
                  </w:r>
                </w:p>
              </w:tc>
              <w:tc>
                <w:tcPr>
                  <w:tcW w:w="850" w:type="dxa"/>
                  <w:vAlign w:val="center"/>
                </w:tcPr>
                <w:p w14:paraId="2D6273FF" w14:textId="77777777" w:rsidR="005600BB" w:rsidRPr="00827E67" w:rsidRDefault="005600BB" w:rsidP="000321CE">
                  <w:pPr>
                    <w:framePr w:hSpace="187" w:wrap="around" w:vAnchor="text" w:hAnchor="text" w:y="1"/>
                    <w:jc w:val="center"/>
                  </w:pPr>
                  <w:r w:rsidRPr="00AC6784">
                    <w:t>Yes</w:t>
                  </w:r>
                </w:p>
              </w:tc>
              <w:tc>
                <w:tcPr>
                  <w:tcW w:w="1756" w:type="dxa"/>
                  <w:vAlign w:val="center"/>
                </w:tcPr>
                <w:p w14:paraId="3508C246"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2C11C518" w14:textId="77777777" w:rsidR="005600BB" w:rsidRPr="007D1555" w:rsidRDefault="005600BB" w:rsidP="000321CE">
                  <w:pPr>
                    <w:framePr w:hSpace="187" w:wrap="around" w:vAnchor="text" w:hAnchor="text" w:y="1"/>
                    <w:jc w:val="center"/>
                    <w:rPr>
                      <w:rFonts w:eastAsia="Times New Roman" w:cs="Times New Roman"/>
                      <w:lang w:eastAsia="en-GB"/>
                    </w:rPr>
                  </w:pPr>
                  <w:r>
                    <w:t>Yes</w:t>
                  </w:r>
                </w:p>
              </w:tc>
              <w:tc>
                <w:tcPr>
                  <w:tcW w:w="917" w:type="dxa"/>
                  <w:vAlign w:val="center"/>
                </w:tcPr>
                <w:p w14:paraId="40C2FAC1"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5600BB" w14:paraId="681D3630" w14:textId="77777777" w:rsidTr="00C45AE0">
              <w:trPr>
                <w:trHeight w:val="615"/>
              </w:trPr>
              <w:tc>
                <w:tcPr>
                  <w:tcW w:w="1097" w:type="dxa"/>
                  <w:vAlign w:val="center"/>
                </w:tcPr>
                <w:p w14:paraId="7DF25108" w14:textId="77777777" w:rsidR="005600BB" w:rsidRPr="00827E67" w:rsidRDefault="005600BB" w:rsidP="000321CE">
                  <w:pPr>
                    <w:framePr w:hSpace="187" w:wrap="around" w:vAnchor="text" w:hAnchor="text" w:y="1"/>
                  </w:pPr>
                  <w:r w:rsidRPr="007D1555">
                    <w:rPr>
                      <w:rFonts w:eastAsia="Times New Roman" w:cs="Times New Roman"/>
                      <w:lang w:eastAsia="en-GB"/>
                    </w:rPr>
                    <w:t>3</w:t>
                  </w:r>
                </w:p>
              </w:tc>
              <w:tc>
                <w:tcPr>
                  <w:tcW w:w="2098" w:type="dxa"/>
                  <w:vAlign w:val="center"/>
                </w:tcPr>
                <w:p w14:paraId="541BA581" w14:textId="77777777" w:rsidR="005600BB" w:rsidRPr="00803DF4" w:rsidRDefault="005600BB" w:rsidP="000321CE">
                  <w:pPr>
                    <w:framePr w:hSpace="187" w:wrap="around" w:vAnchor="text" w:hAnchor="text" w:y="1"/>
                    <w:rPr>
                      <w:rFonts w:eastAsia="Times New Roman" w:cs="Times New Roman"/>
                      <w:lang w:eastAsia="en-GB"/>
                    </w:rPr>
                  </w:pPr>
                  <w:r>
                    <w:rPr>
                      <w:rFonts w:eastAsia="Times New Roman" w:cs="Times New Roman"/>
                      <w:lang w:eastAsia="en-GB"/>
                    </w:rPr>
                    <w:t>Basic</w:t>
                  </w:r>
                  <w:r w:rsidRPr="00803DF4">
                    <w:rPr>
                      <w:rFonts w:eastAsia="Times New Roman" w:cs="Times New Roman"/>
                      <w:lang w:eastAsia="en-GB"/>
                    </w:rPr>
                    <w:t xml:space="preserve"> solution, pH </w:t>
                  </w:r>
                  <w:r>
                    <w:rPr>
                      <w:rFonts w:eastAsia="Times New Roman" w:cs="Times New Roman"/>
                      <w:lang w:eastAsia="en-GB"/>
                    </w:rPr>
                    <w:t>10,</w:t>
                  </w:r>
                </w:p>
                <w:p w14:paraId="43A91A9B"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100</w:t>
                  </w:r>
                  <w:r w:rsidRPr="00803DF4">
                    <w:rPr>
                      <w:rFonts w:eastAsia="Times New Roman" w:cs="Times New Roman"/>
                      <w:lang w:eastAsia="en-GB"/>
                    </w:rPr>
                    <w:t xml:space="preserve"> days at:</w:t>
                  </w:r>
                </w:p>
              </w:tc>
              <w:tc>
                <w:tcPr>
                  <w:tcW w:w="1582" w:type="dxa"/>
                  <w:vAlign w:val="center"/>
                </w:tcPr>
                <w:p w14:paraId="496E96DB" w14:textId="77777777" w:rsidR="005600BB" w:rsidRPr="00827E67" w:rsidRDefault="005600BB" w:rsidP="000321CE">
                  <w:pPr>
                    <w:framePr w:hSpace="187" w:wrap="around" w:vAnchor="text" w:hAnchor="text" w:y="1"/>
                  </w:pPr>
                  <w:r w:rsidRPr="007D1555">
                    <w:rPr>
                      <w:rFonts w:eastAsia="Times New Roman" w:cs="Times New Roman"/>
                      <w:lang w:eastAsia="en-GB"/>
                    </w:rPr>
                    <w:t>40°C</w:t>
                  </w:r>
                </w:p>
              </w:tc>
              <w:tc>
                <w:tcPr>
                  <w:tcW w:w="850" w:type="dxa"/>
                  <w:vAlign w:val="center"/>
                </w:tcPr>
                <w:p w14:paraId="329E34A3" w14:textId="77777777" w:rsidR="005600BB" w:rsidRPr="00827E67" w:rsidRDefault="005600BB" w:rsidP="000321CE">
                  <w:pPr>
                    <w:framePr w:hSpace="187" w:wrap="around" w:vAnchor="text" w:hAnchor="text" w:y="1"/>
                    <w:jc w:val="center"/>
                  </w:pPr>
                  <w:r w:rsidRPr="00AC6784">
                    <w:t>Yes</w:t>
                  </w:r>
                </w:p>
              </w:tc>
              <w:tc>
                <w:tcPr>
                  <w:tcW w:w="1756" w:type="dxa"/>
                  <w:vAlign w:val="center"/>
                </w:tcPr>
                <w:p w14:paraId="7A562C53"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56EF678F"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917" w:type="dxa"/>
                  <w:vAlign w:val="center"/>
                </w:tcPr>
                <w:p w14:paraId="3964B915"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C022F0" w14:paraId="17515888" w14:textId="77777777" w:rsidTr="00303501">
              <w:trPr>
                <w:trHeight w:val="615"/>
              </w:trPr>
              <w:tc>
                <w:tcPr>
                  <w:tcW w:w="1097" w:type="dxa"/>
                  <w:vAlign w:val="center"/>
                </w:tcPr>
                <w:p w14:paraId="4C43336F" w14:textId="26BE1713" w:rsidR="00C022F0" w:rsidRPr="007D1555" w:rsidRDefault="00C022F0" w:rsidP="000321CE">
                  <w:pPr>
                    <w:framePr w:hSpace="187" w:wrap="around" w:vAnchor="text" w:hAnchor="text" w:y="1"/>
                    <w:rPr>
                      <w:rFonts w:eastAsia="Times New Roman" w:cs="Times New Roman"/>
                      <w:lang w:eastAsia="en-GB"/>
                    </w:rPr>
                  </w:pPr>
                  <w:r>
                    <w:rPr>
                      <w:rFonts w:eastAsia="Times New Roman" w:cs="Times New Roman"/>
                      <w:lang w:eastAsia="en-GB"/>
                    </w:rPr>
                    <w:t>4</w:t>
                  </w:r>
                </w:p>
              </w:tc>
              <w:tc>
                <w:tcPr>
                  <w:tcW w:w="2098" w:type="dxa"/>
                  <w:vAlign w:val="center"/>
                </w:tcPr>
                <w:p w14:paraId="491903C3" w14:textId="169C4BBE" w:rsidR="00C022F0" w:rsidRDefault="00C022F0" w:rsidP="000321CE">
                  <w:pPr>
                    <w:framePr w:hSpace="187" w:wrap="around" w:vAnchor="text" w:hAnchor="text" w:y="1"/>
                    <w:rPr>
                      <w:rFonts w:eastAsia="Times New Roman" w:cs="Times New Roman"/>
                      <w:lang w:eastAsia="en-GB"/>
                    </w:rPr>
                  </w:pPr>
                  <w:r>
                    <w:rPr>
                      <w:rFonts w:eastAsia="Times New Roman" w:cs="Times New Roman"/>
                      <w:lang w:eastAsia="en-GB"/>
                    </w:rPr>
                    <w:t>Neutral solution, pure water, oven extraction for 100 days at:</w:t>
                  </w:r>
                </w:p>
              </w:tc>
              <w:tc>
                <w:tcPr>
                  <w:tcW w:w="1582" w:type="dxa"/>
                  <w:vAlign w:val="center"/>
                </w:tcPr>
                <w:p w14:paraId="5FB232E5" w14:textId="5BF60E1D" w:rsidR="00C022F0" w:rsidRPr="007D1555" w:rsidRDefault="00C022F0" w:rsidP="000321CE">
                  <w:pPr>
                    <w:framePr w:hSpace="187" w:wrap="around" w:vAnchor="text" w:hAnchor="text" w:y="1"/>
                    <w:rPr>
                      <w:rFonts w:eastAsia="Times New Roman" w:cs="Times New Roman"/>
                      <w:lang w:eastAsia="en-GB"/>
                    </w:rPr>
                  </w:pPr>
                  <w:r w:rsidRPr="007D1555">
                    <w:rPr>
                      <w:rFonts w:eastAsia="Times New Roman" w:cs="Times New Roman"/>
                      <w:lang w:eastAsia="en-GB"/>
                    </w:rPr>
                    <w:t>40°C</w:t>
                  </w:r>
                </w:p>
              </w:tc>
              <w:tc>
                <w:tcPr>
                  <w:tcW w:w="850" w:type="dxa"/>
                  <w:vAlign w:val="center"/>
                </w:tcPr>
                <w:p w14:paraId="525759FA" w14:textId="2F9E56D4" w:rsidR="00C022F0" w:rsidRPr="00AC6784" w:rsidRDefault="00C022F0" w:rsidP="000321CE">
                  <w:pPr>
                    <w:framePr w:hSpace="187" w:wrap="around" w:vAnchor="text" w:hAnchor="text" w:y="1"/>
                    <w:jc w:val="center"/>
                  </w:pPr>
                  <w:r>
                    <w:t>Yes</w:t>
                  </w:r>
                </w:p>
              </w:tc>
              <w:tc>
                <w:tcPr>
                  <w:tcW w:w="1756" w:type="dxa"/>
                  <w:vAlign w:val="center"/>
                </w:tcPr>
                <w:p w14:paraId="7C239D0A" w14:textId="1C0B7FC0" w:rsidR="00C022F0" w:rsidRPr="00762230" w:rsidRDefault="00C022F0" w:rsidP="000321CE">
                  <w:pPr>
                    <w:framePr w:hSpace="187" w:wrap="around" w:vAnchor="text" w:hAnchor="text" w:y="1"/>
                    <w:jc w:val="center"/>
                  </w:pPr>
                  <w:r>
                    <w:t>Yes</w:t>
                  </w:r>
                </w:p>
              </w:tc>
              <w:tc>
                <w:tcPr>
                  <w:tcW w:w="824" w:type="dxa"/>
                  <w:vAlign w:val="center"/>
                </w:tcPr>
                <w:p w14:paraId="7D4C84EF" w14:textId="77777777" w:rsidR="00C022F0" w:rsidRPr="007D1555" w:rsidRDefault="00C022F0" w:rsidP="000321CE">
                  <w:pPr>
                    <w:framePr w:hSpace="187" w:wrap="around" w:vAnchor="text" w:hAnchor="text" w:y="1"/>
                    <w:jc w:val="center"/>
                    <w:rPr>
                      <w:rFonts w:eastAsia="Times New Roman" w:cs="Times New Roman"/>
                      <w:lang w:eastAsia="en-GB"/>
                    </w:rPr>
                  </w:pPr>
                </w:p>
              </w:tc>
              <w:tc>
                <w:tcPr>
                  <w:tcW w:w="917" w:type="dxa"/>
                  <w:vAlign w:val="center"/>
                </w:tcPr>
                <w:p w14:paraId="7B94D236" w14:textId="77777777" w:rsidR="00C022F0" w:rsidRPr="007D1555" w:rsidRDefault="00C022F0" w:rsidP="000321CE">
                  <w:pPr>
                    <w:framePr w:hSpace="187" w:wrap="around" w:vAnchor="text" w:hAnchor="text" w:y="1"/>
                    <w:jc w:val="center"/>
                    <w:rPr>
                      <w:rFonts w:eastAsia="Times New Roman" w:cs="Times New Roman"/>
                      <w:lang w:eastAsia="en-GB"/>
                    </w:rPr>
                  </w:pPr>
                </w:p>
              </w:tc>
            </w:tr>
            <w:tr w:rsidR="005600BB" w14:paraId="676FA934" w14:textId="77777777" w:rsidTr="00C45AE0">
              <w:trPr>
                <w:trHeight w:val="601"/>
              </w:trPr>
              <w:tc>
                <w:tcPr>
                  <w:tcW w:w="1097" w:type="dxa"/>
                  <w:vAlign w:val="center"/>
                </w:tcPr>
                <w:p w14:paraId="43B4CE4B" w14:textId="2C95C573" w:rsidR="005600BB" w:rsidRPr="00827E67" w:rsidRDefault="00C022F0" w:rsidP="000321CE">
                  <w:pPr>
                    <w:framePr w:hSpace="187" w:wrap="around" w:vAnchor="text" w:hAnchor="text" w:y="1"/>
                  </w:pPr>
                  <w:r>
                    <w:t>5</w:t>
                  </w:r>
                </w:p>
              </w:tc>
              <w:tc>
                <w:tcPr>
                  <w:tcW w:w="2098" w:type="dxa"/>
                  <w:vAlign w:val="center"/>
                </w:tcPr>
                <w:p w14:paraId="0A5ADA95" w14:textId="77777777" w:rsidR="005600BB" w:rsidRPr="00803DF4" w:rsidRDefault="005600BB" w:rsidP="000321CE">
                  <w:pPr>
                    <w:framePr w:hSpace="187" w:wrap="around" w:vAnchor="text" w:hAnchor="text" w:y="1"/>
                    <w:rPr>
                      <w:rFonts w:eastAsia="Times New Roman" w:cs="Times New Roman"/>
                      <w:lang w:eastAsia="en-GB"/>
                    </w:rPr>
                  </w:pPr>
                  <w:r w:rsidRPr="00803DF4">
                    <w:rPr>
                      <w:rFonts w:eastAsia="Times New Roman" w:cs="Times New Roman"/>
                      <w:lang w:eastAsia="en-GB"/>
                    </w:rPr>
                    <w:t>50% aqueous IPA, oven extraction</w:t>
                  </w:r>
                </w:p>
                <w:p w14:paraId="5A80369B"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for </w:t>
                  </w:r>
                  <w:r>
                    <w:rPr>
                      <w:rFonts w:eastAsia="Times New Roman" w:cs="Times New Roman"/>
                      <w:lang w:eastAsia="en-GB"/>
                    </w:rPr>
                    <w:t xml:space="preserve">50 </w:t>
                  </w:r>
                  <w:r w:rsidRPr="00803DF4">
                    <w:rPr>
                      <w:rFonts w:eastAsia="Times New Roman" w:cs="Times New Roman"/>
                      <w:lang w:eastAsia="en-GB"/>
                    </w:rPr>
                    <w:t>days at:</w:t>
                  </w:r>
                </w:p>
              </w:tc>
              <w:tc>
                <w:tcPr>
                  <w:tcW w:w="1582" w:type="dxa"/>
                  <w:vAlign w:val="center"/>
                </w:tcPr>
                <w:p w14:paraId="03BBC628" w14:textId="77777777" w:rsidR="005600BB" w:rsidRPr="00827E67" w:rsidRDefault="005600BB" w:rsidP="000321CE">
                  <w:pPr>
                    <w:framePr w:hSpace="187" w:wrap="around" w:vAnchor="text" w:hAnchor="text" w:y="1"/>
                  </w:pPr>
                  <w:r w:rsidRPr="007D1555">
                    <w:rPr>
                      <w:rFonts w:eastAsia="Times New Roman" w:cs="Times New Roman"/>
                      <w:lang w:eastAsia="en-GB"/>
                    </w:rPr>
                    <w:t>50°C</w:t>
                  </w:r>
                </w:p>
              </w:tc>
              <w:tc>
                <w:tcPr>
                  <w:tcW w:w="850" w:type="dxa"/>
                  <w:vAlign w:val="center"/>
                </w:tcPr>
                <w:p w14:paraId="55ADAAF2" w14:textId="77777777" w:rsidR="005600BB" w:rsidRPr="00827E67" w:rsidRDefault="005600BB" w:rsidP="000321CE">
                  <w:pPr>
                    <w:framePr w:hSpace="187" w:wrap="around" w:vAnchor="text" w:hAnchor="text" w:y="1"/>
                    <w:jc w:val="center"/>
                  </w:pPr>
                  <w:r w:rsidRPr="00AC6784">
                    <w:t>Yes</w:t>
                  </w:r>
                </w:p>
              </w:tc>
              <w:tc>
                <w:tcPr>
                  <w:tcW w:w="1756" w:type="dxa"/>
                  <w:vAlign w:val="center"/>
                </w:tcPr>
                <w:p w14:paraId="0283EB85"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19EF0C7C"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917" w:type="dxa"/>
                  <w:vAlign w:val="center"/>
                </w:tcPr>
                <w:p w14:paraId="02BEA940"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5600BB" w14:paraId="16957488" w14:textId="77777777" w:rsidTr="00C45AE0">
              <w:trPr>
                <w:trHeight w:val="615"/>
              </w:trPr>
              <w:tc>
                <w:tcPr>
                  <w:tcW w:w="1097" w:type="dxa"/>
                  <w:vAlign w:val="center"/>
                </w:tcPr>
                <w:p w14:paraId="41BB2F7F" w14:textId="7B5E2B63" w:rsidR="005600BB" w:rsidRPr="00827E67" w:rsidRDefault="00C022F0" w:rsidP="000321CE">
                  <w:pPr>
                    <w:framePr w:hSpace="187" w:wrap="around" w:vAnchor="text" w:hAnchor="text" w:y="1"/>
                  </w:pPr>
                  <w:r>
                    <w:t>6</w:t>
                  </w:r>
                </w:p>
              </w:tc>
              <w:tc>
                <w:tcPr>
                  <w:tcW w:w="2098" w:type="dxa"/>
                  <w:vAlign w:val="center"/>
                </w:tcPr>
                <w:p w14:paraId="4519F26E" w14:textId="77777777" w:rsidR="005600BB" w:rsidRPr="00803DF4" w:rsidRDefault="005600BB" w:rsidP="000321CE">
                  <w:pPr>
                    <w:framePr w:hSpace="187" w:wrap="around" w:vAnchor="text" w:hAnchor="text" w:y="1"/>
                    <w:rPr>
                      <w:rFonts w:eastAsia="Times New Roman" w:cs="Times New Roman"/>
                      <w:lang w:eastAsia="en-GB"/>
                    </w:rPr>
                  </w:pPr>
                  <w:r w:rsidRPr="00803DF4">
                    <w:rPr>
                      <w:rFonts w:eastAsia="Times New Roman" w:cs="Times New Roman"/>
                      <w:lang w:eastAsia="en-GB"/>
                    </w:rPr>
                    <w:t>Acidic solution, pH 3</w:t>
                  </w:r>
                  <w:r>
                    <w:rPr>
                      <w:rFonts w:eastAsia="Times New Roman" w:cs="Times New Roman"/>
                      <w:lang w:eastAsia="en-GB"/>
                    </w:rPr>
                    <w:t>,</w:t>
                  </w:r>
                </w:p>
                <w:p w14:paraId="0F7630E4"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50</w:t>
                  </w:r>
                  <w:r w:rsidRPr="00803DF4">
                    <w:rPr>
                      <w:rFonts w:eastAsia="Times New Roman" w:cs="Times New Roman"/>
                      <w:lang w:eastAsia="en-GB"/>
                    </w:rPr>
                    <w:t xml:space="preserve"> days at:</w:t>
                  </w:r>
                </w:p>
              </w:tc>
              <w:tc>
                <w:tcPr>
                  <w:tcW w:w="1582" w:type="dxa"/>
                  <w:vAlign w:val="center"/>
                </w:tcPr>
                <w:p w14:paraId="443E66E1" w14:textId="77777777" w:rsidR="005600BB" w:rsidRPr="00827E67" w:rsidRDefault="005600BB" w:rsidP="000321CE">
                  <w:pPr>
                    <w:framePr w:hSpace="187" w:wrap="around" w:vAnchor="text" w:hAnchor="text" w:y="1"/>
                  </w:pPr>
                  <w:r w:rsidRPr="007D1555">
                    <w:rPr>
                      <w:rFonts w:eastAsia="Times New Roman" w:cs="Times New Roman"/>
                      <w:lang w:eastAsia="en-GB"/>
                    </w:rPr>
                    <w:t>50°C</w:t>
                  </w:r>
                </w:p>
              </w:tc>
              <w:tc>
                <w:tcPr>
                  <w:tcW w:w="850" w:type="dxa"/>
                  <w:vAlign w:val="center"/>
                </w:tcPr>
                <w:p w14:paraId="28FDAD97" w14:textId="77777777" w:rsidR="005600BB" w:rsidRPr="00827E67" w:rsidRDefault="005600BB" w:rsidP="000321CE">
                  <w:pPr>
                    <w:framePr w:hSpace="187" w:wrap="around" w:vAnchor="text" w:hAnchor="text" w:y="1"/>
                    <w:jc w:val="center"/>
                  </w:pPr>
                  <w:r w:rsidRPr="00AC6784">
                    <w:t>Yes</w:t>
                  </w:r>
                </w:p>
              </w:tc>
              <w:tc>
                <w:tcPr>
                  <w:tcW w:w="1756" w:type="dxa"/>
                  <w:vAlign w:val="center"/>
                </w:tcPr>
                <w:p w14:paraId="26F94A41"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44A275A2" w14:textId="77777777" w:rsidR="005600BB" w:rsidRPr="007D1555" w:rsidRDefault="005600BB" w:rsidP="000321CE">
                  <w:pPr>
                    <w:framePr w:hSpace="187" w:wrap="around" w:vAnchor="text" w:hAnchor="text" w:y="1"/>
                    <w:jc w:val="center"/>
                    <w:rPr>
                      <w:rFonts w:eastAsia="Times New Roman" w:cs="Times New Roman"/>
                      <w:lang w:eastAsia="en-GB"/>
                    </w:rPr>
                  </w:pPr>
                  <w:r>
                    <w:t>Yes</w:t>
                  </w:r>
                </w:p>
              </w:tc>
              <w:tc>
                <w:tcPr>
                  <w:tcW w:w="917" w:type="dxa"/>
                  <w:vAlign w:val="center"/>
                </w:tcPr>
                <w:p w14:paraId="27878F69"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5600BB" w14:paraId="339376BC" w14:textId="77777777" w:rsidTr="00C45AE0">
              <w:trPr>
                <w:trHeight w:val="601"/>
              </w:trPr>
              <w:tc>
                <w:tcPr>
                  <w:tcW w:w="1097" w:type="dxa"/>
                  <w:vAlign w:val="center"/>
                </w:tcPr>
                <w:p w14:paraId="7EA44085" w14:textId="0B49FF7A" w:rsidR="005600BB" w:rsidRPr="00827E67" w:rsidRDefault="00C022F0" w:rsidP="000321CE">
                  <w:pPr>
                    <w:framePr w:hSpace="187" w:wrap="around" w:vAnchor="text" w:hAnchor="text" w:y="1"/>
                  </w:pPr>
                  <w:r>
                    <w:t>7</w:t>
                  </w:r>
                </w:p>
              </w:tc>
              <w:tc>
                <w:tcPr>
                  <w:tcW w:w="2098" w:type="dxa"/>
                  <w:vAlign w:val="center"/>
                </w:tcPr>
                <w:p w14:paraId="7E4C3A94" w14:textId="77777777" w:rsidR="005600BB" w:rsidRPr="00803DF4" w:rsidRDefault="005600BB" w:rsidP="000321CE">
                  <w:pPr>
                    <w:framePr w:hSpace="187" w:wrap="around" w:vAnchor="text" w:hAnchor="text" w:y="1"/>
                    <w:rPr>
                      <w:rFonts w:eastAsia="Times New Roman" w:cs="Times New Roman"/>
                      <w:lang w:eastAsia="en-GB"/>
                    </w:rPr>
                  </w:pPr>
                  <w:r>
                    <w:rPr>
                      <w:rFonts w:eastAsia="Times New Roman" w:cs="Times New Roman"/>
                      <w:lang w:eastAsia="en-GB"/>
                    </w:rPr>
                    <w:t>Basi</w:t>
                  </w:r>
                  <w:r w:rsidRPr="00803DF4">
                    <w:rPr>
                      <w:rFonts w:eastAsia="Times New Roman" w:cs="Times New Roman"/>
                      <w:lang w:eastAsia="en-GB"/>
                    </w:rPr>
                    <w:t xml:space="preserve">c solution, pH </w:t>
                  </w:r>
                  <w:r>
                    <w:rPr>
                      <w:rFonts w:eastAsia="Times New Roman" w:cs="Times New Roman"/>
                      <w:lang w:eastAsia="en-GB"/>
                    </w:rPr>
                    <w:t>10,</w:t>
                  </w:r>
                </w:p>
                <w:p w14:paraId="4D70412B" w14:textId="77777777" w:rsidR="005600BB" w:rsidRPr="00827E67" w:rsidRDefault="005600BB" w:rsidP="000321CE">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50</w:t>
                  </w:r>
                  <w:r w:rsidRPr="00803DF4">
                    <w:rPr>
                      <w:rFonts w:eastAsia="Times New Roman" w:cs="Times New Roman"/>
                      <w:lang w:eastAsia="en-GB"/>
                    </w:rPr>
                    <w:t xml:space="preserve"> days at:</w:t>
                  </w:r>
                </w:p>
              </w:tc>
              <w:tc>
                <w:tcPr>
                  <w:tcW w:w="1582" w:type="dxa"/>
                  <w:vAlign w:val="center"/>
                </w:tcPr>
                <w:p w14:paraId="6680DCC5" w14:textId="77777777" w:rsidR="005600BB" w:rsidRPr="00827E67" w:rsidRDefault="005600BB" w:rsidP="000321CE">
                  <w:pPr>
                    <w:framePr w:hSpace="187" w:wrap="around" w:vAnchor="text" w:hAnchor="text" w:y="1"/>
                  </w:pPr>
                  <w:r w:rsidRPr="007D1555">
                    <w:rPr>
                      <w:rFonts w:eastAsia="Times New Roman" w:cs="Times New Roman"/>
                      <w:lang w:eastAsia="en-GB"/>
                    </w:rPr>
                    <w:t>50°C</w:t>
                  </w:r>
                </w:p>
              </w:tc>
              <w:tc>
                <w:tcPr>
                  <w:tcW w:w="850" w:type="dxa"/>
                  <w:vAlign w:val="center"/>
                </w:tcPr>
                <w:p w14:paraId="78A25CB6" w14:textId="77777777" w:rsidR="005600BB" w:rsidRPr="00827E67" w:rsidRDefault="005600BB" w:rsidP="000321CE">
                  <w:pPr>
                    <w:framePr w:hSpace="187" w:wrap="around" w:vAnchor="text" w:hAnchor="text" w:y="1"/>
                    <w:jc w:val="center"/>
                  </w:pPr>
                  <w:r w:rsidRPr="00AC6784">
                    <w:t>Yes</w:t>
                  </w:r>
                </w:p>
              </w:tc>
              <w:tc>
                <w:tcPr>
                  <w:tcW w:w="1756" w:type="dxa"/>
                  <w:vAlign w:val="center"/>
                </w:tcPr>
                <w:p w14:paraId="07CBA895" w14:textId="77777777" w:rsidR="005600BB" w:rsidRPr="007D1555" w:rsidRDefault="005600BB" w:rsidP="000321CE">
                  <w:pPr>
                    <w:framePr w:hSpace="187" w:wrap="around" w:vAnchor="text" w:hAnchor="text" w:y="1"/>
                    <w:jc w:val="center"/>
                    <w:rPr>
                      <w:rFonts w:eastAsia="Times New Roman" w:cs="Times New Roman"/>
                      <w:lang w:eastAsia="en-GB"/>
                    </w:rPr>
                  </w:pPr>
                  <w:r w:rsidRPr="00762230">
                    <w:t>Yes</w:t>
                  </w:r>
                </w:p>
              </w:tc>
              <w:tc>
                <w:tcPr>
                  <w:tcW w:w="824" w:type="dxa"/>
                  <w:vAlign w:val="center"/>
                </w:tcPr>
                <w:p w14:paraId="2B0F165A"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917" w:type="dxa"/>
                  <w:vAlign w:val="center"/>
                </w:tcPr>
                <w:p w14:paraId="7CD93356" w14:textId="77777777" w:rsidR="005600BB" w:rsidRPr="007D1555" w:rsidRDefault="005600BB" w:rsidP="000321CE">
                  <w:pPr>
                    <w:framePr w:hSpace="187" w:wrap="around" w:vAnchor="text" w:hAnchor="text" w:y="1"/>
                    <w:jc w:val="center"/>
                    <w:rPr>
                      <w:rFonts w:eastAsia="Times New Roman" w:cs="Times New Roman"/>
                      <w:lang w:eastAsia="en-GB"/>
                    </w:rPr>
                  </w:pPr>
                </w:p>
              </w:tc>
            </w:tr>
            <w:tr w:rsidR="00303501" w14:paraId="2CC8B548" w14:textId="77777777" w:rsidTr="00303501">
              <w:trPr>
                <w:trHeight w:val="601"/>
              </w:trPr>
              <w:tc>
                <w:tcPr>
                  <w:tcW w:w="1097" w:type="dxa"/>
                  <w:vAlign w:val="center"/>
                </w:tcPr>
                <w:p w14:paraId="4D34419F" w14:textId="30DA973B" w:rsidR="00303501" w:rsidRDefault="00303501" w:rsidP="000321CE">
                  <w:pPr>
                    <w:framePr w:hSpace="187" w:wrap="around" w:vAnchor="text" w:hAnchor="text" w:y="1"/>
                    <w:rPr>
                      <w:rFonts w:eastAsia="Times New Roman" w:cs="Times New Roman"/>
                      <w:lang w:eastAsia="en-GB"/>
                    </w:rPr>
                  </w:pPr>
                  <w:r>
                    <w:rPr>
                      <w:rFonts w:eastAsia="Times New Roman" w:cs="Times New Roman"/>
                      <w:lang w:eastAsia="en-GB"/>
                    </w:rPr>
                    <w:lastRenderedPageBreak/>
                    <w:t>8</w:t>
                  </w:r>
                </w:p>
              </w:tc>
              <w:tc>
                <w:tcPr>
                  <w:tcW w:w="2098" w:type="dxa"/>
                  <w:vAlign w:val="center"/>
                </w:tcPr>
                <w:p w14:paraId="68C65743" w14:textId="7909B12A" w:rsidR="00303501" w:rsidRDefault="00303501" w:rsidP="000321CE">
                  <w:pPr>
                    <w:framePr w:hSpace="187" w:wrap="around" w:vAnchor="text" w:hAnchor="text" w:y="1"/>
                    <w:rPr>
                      <w:rFonts w:eastAsia="Times New Roman" w:cs="Times New Roman"/>
                      <w:lang w:eastAsia="en-GB"/>
                    </w:rPr>
                  </w:pPr>
                  <w:r>
                    <w:rPr>
                      <w:rFonts w:eastAsia="Times New Roman" w:cs="Times New Roman"/>
                      <w:lang w:eastAsia="en-GB"/>
                    </w:rPr>
                    <w:t>Neutral solution, pure water, oven extraction for 50 days at:</w:t>
                  </w:r>
                </w:p>
              </w:tc>
              <w:tc>
                <w:tcPr>
                  <w:tcW w:w="1582" w:type="dxa"/>
                  <w:vAlign w:val="center"/>
                </w:tcPr>
                <w:p w14:paraId="1C0E91C3" w14:textId="0AE55723" w:rsidR="00303501" w:rsidRDefault="00303501" w:rsidP="000321CE">
                  <w:pPr>
                    <w:framePr w:hSpace="187" w:wrap="around" w:vAnchor="text" w:hAnchor="text" w:y="1"/>
                    <w:rPr>
                      <w:rFonts w:eastAsia="Times New Roman" w:cs="Times New Roman"/>
                      <w:lang w:eastAsia="en-GB"/>
                    </w:rPr>
                  </w:pPr>
                  <w:r>
                    <w:rPr>
                      <w:rFonts w:eastAsia="Times New Roman" w:cs="Times New Roman"/>
                      <w:lang w:eastAsia="en-GB"/>
                    </w:rPr>
                    <w:t>5</w:t>
                  </w:r>
                  <w:r w:rsidRPr="007D1555">
                    <w:rPr>
                      <w:rFonts w:eastAsia="Times New Roman" w:cs="Times New Roman"/>
                      <w:lang w:eastAsia="en-GB"/>
                    </w:rPr>
                    <w:t>0°C</w:t>
                  </w:r>
                </w:p>
              </w:tc>
              <w:tc>
                <w:tcPr>
                  <w:tcW w:w="850" w:type="dxa"/>
                  <w:vAlign w:val="center"/>
                </w:tcPr>
                <w:p w14:paraId="75FAB94F" w14:textId="2950B606" w:rsidR="00303501" w:rsidRPr="00827E67" w:rsidRDefault="00303501" w:rsidP="000321CE">
                  <w:pPr>
                    <w:framePr w:hSpace="187" w:wrap="around" w:vAnchor="text" w:hAnchor="text" w:y="1"/>
                    <w:jc w:val="center"/>
                  </w:pPr>
                  <w:r>
                    <w:t>Yes</w:t>
                  </w:r>
                </w:p>
              </w:tc>
              <w:tc>
                <w:tcPr>
                  <w:tcW w:w="1756" w:type="dxa"/>
                  <w:vAlign w:val="center"/>
                </w:tcPr>
                <w:p w14:paraId="2EA3F2E0" w14:textId="1863CA9D" w:rsidR="00303501" w:rsidRPr="007D1555" w:rsidRDefault="00303501" w:rsidP="000321CE">
                  <w:pPr>
                    <w:framePr w:hSpace="187" w:wrap="around" w:vAnchor="text" w:hAnchor="text" w:y="1"/>
                    <w:jc w:val="center"/>
                    <w:rPr>
                      <w:rFonts w:eastAsia="Times New Roman" w:cs="Times New Roman"/>
                      <w:lang w:eastAsia="en-GB"/>
                    </w:rPr>
                  </w:pPr>
                  <w:r>
                    <w:t>Yes</w:t>
                  </w:r>
                </w:p>
              </w:tc>
              <w:tc>
                <w:tcPr>
                  <w:tcW w:w="824" w:type="dxa"/>
                </w:tcPr>
                <w:p w14:paraId="62A959DC" w14:textId="77777777" w:rsidR="00303501" w:rsidRPr="007D1555" w:rsidRDefault="00303501" w:rsidP="000321CE">
                  <w:pPr>
                    <w:framePr w:hSpace="187" w:wrap="around" w:vAnchor="text" w:hAnchor="text" w:y="1"/>
                    <w:jc w:val="center"/>
                    <w:rPr>
                      <w:rFonts w:eastAsia="Times New Roman" w:cs="Times New Roman"/>
                      <w:lang w:eastAsia="en-GB"/>
                    </w:rPr>
                  </w:pPr>
                </w:p>
              </w:tc>
              <w:tc>
                <w:tcPr>
                  <w:tcW w:w="917" w:type="dxa"/>
                </w:tcPr>
                <w:p w14:paraId="15E928A3" w14:textId="77777777" w:rsidR="00303501" w:rsidRDefault="00303501" w:rsidP="000321CE">
                  <w:pPr>
                    <w:framePr w:hSpace="187" w:wrap="around" w:vAnchor="text" w:hAnchor="text" w:y="1"/>
                    <w:jc w:val="center"/>
                  </w:pPr>
                </w:p>
              </w:tc>
            </w:tr>
            <w:tr w:rsidR="005600BB" w14:paraId="7C66A141" w14:textId="77777777" w:rsidTr="00303501">
              <w:trPr>
                <w:trHeight w:val="601"/>
              </w:trPr>
              <w:tc>
                <w:tcPr>
                  <w:tcW w:w="1097" w:type="dxa"/>
                  <w:vAlign w:val="center"/>
                </w:tcPr>
                <w:p w14:paraId="3B3ED3F4" w14:textId="0D241018" w:rsidR="005600BB" w:rsidRPr="007D1555" w:rsidRDefault="00C022F0" w:rsidP="000321CE">
                  <w:pPr>
                    <w:framePr w:hSpace="187" w:wrap="around" w:vAnchor="text" w:hAnchor="text" w:y="1"/>
                    <w:rPr>
                      <w:rFonts w:eastAsia="Times New Roman" w:cs="Times New Roman"/>
                      <w:lang w:eastAsia="en-GB"/>
                    </w:rPr>
                  </w:pPr>
                  <w:r>
                    <w:rPr>
                      <w:rFonts w:eastAsia="Times New Roman" w:cs="Times New Roman"/>
                      <w:lang w:eastAsia="en-GB"/>
                    </w:rPr>
                    <w:t>9</w:t>
                  </w:r>
                </w:p>
              </w:tc>
              <w:tc>
                <w:tcPr>
                  <w:tcW w:w="2098" w:type="dxa"/>
                  <w:vAlign w:val="center"/>
                </w:tcPr>
                <w:p w14:paraId="74560051" w14:textId="77777777" w:rsidR="005600BB" w:rsidRDefault="005600BB" w:rsidP="000321CE">
                  <w:pPr>
                    <w:framePr w:hSpace="187" w:wrap="around" w:vAnchor="text" w:hAnchor="text" w:y="1"/>
                    <w:rPr>
                      <w:rFonts w:eastAsia="Times New Roman" w:cs="Times New Roman"/>
                      <w:lang w:eastAsia="en-GB"/>
                    </w:rPr>
                  </w:pPr>
                  <w:r>
                    <w:rPr>
                      <w:rFonts w:eastAsia="Times New Roman" w:cs="Times New Roman"/>
                      <w:lang w:eastAsia="en-GB"/>
                    </w:rPr>
                    <w:t>Direct Analysis</w:t>
                  </w:r>
                </w:p>
              </w:tc>
              <w:tc>
                <w:tcPr>
                  <w:tcW w:w="1582" w:type="dxa"/>
                  <w:vAlign w:val="center"/>
                </w:tcPr>
                <w:p w14:paraId="22572AF9" w14:textId="77777777" w:rsidR="005600BB" w:rsidRPr="007D1555" w:rsidRDefault="005600BB" w:rsidP="000321CE">
                  <w:pPr>
                    <w:framePr w:hSpace="187" w:wrap="around" w:vAnchor="text" w:hAnchor="text" w:y="1"/>
                    <w:rPr>
                      <w:rFonts w:eastAsia="Times New Roman" w:cs="Times New Roman"/>
                      <w:lang w:eastAsia="en-GB"/>
                    </w:rPr>
                  </w:pPr>
                  <w:r>
                    <w:rPr>
                      <w:rFonts w:eastAsia="Times New Roman" w:cs="Times New Roman"/>
                      <w:lang w:eastAsia="en-GB"/>
                    </w:rPr>
                    <w:t>n/a</w:t>
                  </w:r>
                </w:p>
              </w:tc>
              <w:tc>
                <w:tcPr>
                  <w:tcW w:w="850" w:type="dxa"/>
                  <w:vAlign w:val="center"/>
                </w:tcPr>
                <w:p w14:paraId="05185C91" w14:textId="77777777" w:rsidR="005600BB" w:rsidRPr="00827E67" w:rsidRDefault="005600BB" w:rsidP="000321CE">
                  <w:pPr>
                    <w:framePr w:hSpace="187" w:wrap="around" w:vAnchor="text" w:hAnchor="text" w:y="1"/>
                    <w:jc w:val="center"/>
                  </w:pPr>
                </w:p>
              </w:tc>
              <w:tc>
                <w:tcPr>
                  <w:tcW w:w="1756" w:type="dxa"/>
                </w:tcPr>
                <w:p w14:paraId="12A3CC71"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824" w:type="dxa"/>
                </w:tcPr>
                <w:p w14:paraId="30E6D382" w14:textId="77777777" w:rsidR="005600BB" w:rsidRPr="007D1555" w:rsidRDefault="005600BB" w:rsidP="000321CE">
                  <w:pPr>
                    <w:framePr w:hSpace="187" w:wrap="around" w:vAnchor="text" w:hAnchor="text" w:y="1"/>
                    <w:jc w:val="center"/>
                    <w:rPr>
                      <w:rFonts w:eastAsia="Times New Roman" w:cs="Times New Roman"/>
                      <w:lang w:eastAsia="en-GB"/>
                    </w:rPr>
                  </w:pPr>
                </w:p>
              </w:tc>
              <w:tc>
                <w:tcPr>
                  <w:tcW w:w="917" w:type="dxa"/>
                </w:tcPr>
                <w:p w14:paraId="224CEE81" w14:textId="77777777" w:rsidR="005600BB" w:rsidRPr="007D1555" w:rsidRDefault="005600BB" w:rsidP="000321CE">
                  <w:pPr>
                    <w:framePr w:hSpace="187" w:wrap="around" w:vAnchor="text" w:hAnchor="text" w:y="1"/>
                    <w:jc w:val="center"/>
                    <w:rPr>
                      <w:rFonts w:eastAsia="Times New Roman" w:cs="Times New Roman"/>
                      <w:lang w:eastAsia="en-GB"/>
                    </w:rPr>
                  </w:pPr>
                  <w:r>
                    <w:t>Yes</w:t>
                  </w:r>
                </w:p>
              </w:tc>
            </w:tr>
          </w:tbl>
          <w:p w14:paraId="08452504" w14:textId="6EEF8FEB" w:rsidR="005600BB" w:rsidRDefault="005600BB" w:rsidP="005600BB">
            <w:r>
              <w:t>Acidic solution represents wors</w:t>
            </w:r>
            <w:r w:rsidR="00014B3F">
              <w:t>t</w:t>
            </w:r>
            <w:r>
              <w:t xml:space="preserve"> case in terms of elemental extractables. </w:t>
            </w:r>
            <w:proofErr w:type="spellStart"/>
            <w:r w:rsidRPr="00DE2814">
              <w:t>ICP</w:t>
            </w:r>
            <w:proofErr w:type="spellEnd"/>
            <w:r w:rsidRPr="00DE2814">
              <w:t xml:space="preserve"> analysis should be qualified to match the pH 3 matrix.</w:t>
            </w:r>
          </w:p>
          <w:p w14:paraId="26BFC328" w14:textId="77777777" w:rsidR="005600BB" w:rsidRPr="00DE2814" w:rsidRDefault="005600BB" w:rsidP="005600BB"/>
          <w:p w14:paraId="5FA9BB3B" w14:textId="7771233A" w:rsidR="005600BB" w:rsidRDefault="005600BB" w:rsidP="005600BB">
            <w:r>
              <w:t>A reporting threshold of 0</w:t>
            </w:r>
            <w:r w:rsidRPr="00F92FB7">
              <w:t>.1 mcg/mL in the extract will be applied to the chromatographic analysis.</w:t>
            </w:r>
          </w:p>
          <w:p w14:paraId="029462E3" w14:textId="77777777" w:rsidR="005600BB" w:rsidRPr="00F92FB7" w:rsidRDefault="005600BB" w:rsidP="005600BB"/>
          <w:p w14:paraId="0D80A9CB" w14:textId="4A6167D3" w:rsidR="005600BB" w:rsidRDefault="005600BB" w:rsidP="005600BB">
            <w:r w:rsidRPr="00F92FB7">
              <w:t>A reporting threshold of 0.05 mcg/mL in th</w:t>
            </w:r>
            <w:r>
              <w:t xml:space="preserve">e extract will be applied to the </w:t>
            </w:r>
            <w:proofErr w:type="spellStart"/>
            <w:r>
              <w:t>ICP</w:t>
            </w:r>
            <w:proofErr w:type="spellEnd"/>
            <w:r>
              <w:t xml:space="preserve"> analysis. </w:t>
            </w:r>
          </w:p>
          <w:p w14:paraId="23D5BA14" w14:textId="77777777" w:rsidR="005600BB" w:rsidRDefault="005600BB" w:rsidP="00D00AAB"/>
          <w:p w14:paraId="59C63F60" w14:textId="6C89C2FB" w:rsidR="005A5F43" w:rsidRPr="005A5F43" w:rsidRDefault="005A5F43" w:rsidP="005A5F43">
            <w:pPr>
              <w:pStyle w:val="ListParagraph"/>
              <w:numPr>
                <w:ilvl w:val="0"/>
                <w:numId w:val="42"/>
              </w:numPr>
              <w:rPr>
                <w:b/>
                <w:bCs/>
              </w:rPr>
            </w:pPr>
            <w:r w:rsidRPr="005A5F43">
              <w:rPr>
                <w:b/>
                <w:bCs/>
              </w:rPr>
              <w:t>Analytical Details</w:t>
            </w:r>
          </w:p>
          <w:p w14:paraId="603B422F" w14:textId="3AB534BB" w:rsidR="005A5F43" w:rsidRPr="005A5F43" w:rsidRDefault="005A5F43" w:rsidP="005A5F43">
            <w:pPr>
              <w:keepNext w:val="0"/>
              <w:keepLines w:val="0"/>
              <w:spacing w:after="160" w:line="278" w:lineRule="auto"/>
            </w:pPr>
            <w:r w:rsidRPr="005A5F43">
              <w:t>Filled sample extraction:   A suitable vessel, e.g.</w:t>
            </w:r>
            <w:r w:rsidR="00036470">
              <w:t>,</w:t>
            </w:r>
            <w:r w:rsidRPr="005A5F43">
              <w:t xml:space="preserve"> a glass vial</w:t>
            </w:r>
            <w:r w:rsidR="00D74EF8">
              <w:t>,</w:t>
            </w:r>
            <w:r w:rsidRPr="005A5F43">
              <w:t xml:space="preserve"> will be filled with the required volume of solvent. Once filled, the vessel will be closed with the test sample and placed under the required extraction temperature for the required test period.</w:t>
            </w:r>
            <w:r w:rsidR="00190225">
              <w:t xml:space="preserve"> </w:t>
            </w:r>
            <w:r w:rsidR="00484523">
              <w:t xml:space="preserve">The stoppers will be submerged </w:t>
            </w:r>
            <w:r w:rsidR="00190225">
              <w:t>fully in the extraction solvent.</w:t>
            </w:r>
          </w:p>
          <w:p w14:paraId="4B82293E" w14:textId="0C6A2C89" w:rsidR="005A5F43" w:rsidRPr="005A5F43" w:rsidRDefault="005A5F43" w:rsidP="005A5F43">
            <w:pPr>
              <w:keepNext w:val="0"/>
              <w:keepLines w:val="0"/>
              <w:spacing w:after="160" w:line="278" w:lineRule="auto"/>
            </w:pPr>
            <w:r w:rsidRPr="005A5F43">
              <w:t xml:space="preserve">Control (blank) samples will be prepared for each of the extraction solvents and conditions used. </w:t>
            </w:r>
          </w:p>
          <w:p w14:paraId="5B7503AB" w14:textId="77777777" w:rsidR="005A5F43" w:rsidRPr="00957DED" w:rsidRDefault="005A5F43" w:rsidP="005A5F43">
            <w:r w:rsidRPr="003B3FA7">
              <w:rPr>
                <w:b/>
                <w:bCs/>
              </w:rPr>
              <w:t xml:space="preserve">3.1 </w:t>
            </w:r>
            <w:r>
              <w:rPr>
                <w:b/>
                <w:bCs/>
              </w:rPr>
              <w:t>Analysis of Volatile Extractables</w:t>
            </w:r>
          </w:p>
          <w:p w14:paraId="331A9049" w14:textId="1F0C2B2D" w:rsidR="005A5F43" w:rsidRDefault="005A5F43" w:rsidP="005A5F43">
            <w:r w:rsidRPr="004F3EF7">
              <w:t xml:space="preserve">Static Headspace Gas Chromatography Mass Spectrometry (SH GC-MS) </w:t>
            </w:r>
            <w:r w:rsidR="00AD14E7">
              <w:t xml:space="preserve">to </w:t>
            </w:r>
            <w:r w:rsidRPr="004F3EF7">
              <w:t>detect low molecular weight extractables including residual solvents.</w:t>
            </w:r>
            <w:r>
              <w:br/>
            </w:r>
          </w:p>
          <w:p w14:paraId="1D1E2035" w14:textId="77777777" w:rsidR="005A5F43" w:rsidRPr="00957DED" w:rsidRDefault="005A5F43" w:rsidP="005A5F43">
            <w:r w:rsidRPr="003B3FA7">
              <w:rPr>
                <w:b/>
                <w:bCs/>
              </w:rPr>
              <w:t>3.</w:t>
            </w:r>
            <w:r>
              <w:rPr>
                <w:b/>
                <w:bCs/>
              </w:rPr>
              <w:t>2</w:t>
            </w:r>
            <w:r w:rsidRPr="003B3FA7">
              <w:rPr>
                <w:b/>
                <w:bCs/>
              </w:rPr>
              <w:t xml:space="preserve"> </w:t>
            </w:r>
            <w:r>
              <w:rPr>
                <w:b/>
                <w:bCs/>
              </w:rPr>
              <w:t>Analysis of Semi-Volatile Extractables</w:t>
            </w:r>
          </w:p>
          <w:p w14:paraId="27C64302" w14:textId="30E10E6D" w:rsidR="005A5F43" w:rsidRDefault="005A5F43" w:rsidP="005A5F43">
            <w:r w:rsidRPr="004F3EF7">
              <w:t xml:space="preserve">Direct injection Gas Chromatography Mass Spectrometry (GC-MS) analysis </w:t>
            </w:r>
            <w:r w:rsidR="00AD14E7">
              <w:t xml:space="preserve">to </w:t>
            </w:r>
            <w:r w:rsidRPr="004F3EF7">
              <w:t xml:space="preserve">detect low molecular weight initiators, antioxidants, UV absorbers, lubricants, process aids, </w:t>
            </w:r>
            <w:proofErr w:type="spellStart"/>
            <w:r w:rsidRPr="004F3EF7">
              <w:t>plasticisers</w:t>
            </w:r>
            <w:proofErr w:type="spellEnd"/>
            <w:r w:rsidRPr="004F3EF7">
              <w:t>, anti-static agents, modifiers and oligomers.</w:t>
            </w:r>
            <w:r>
              <w:br/>
            </w:r>
          </w:p>
          <w:p w14:paraId="7C056E94" w14:textId="77777777" w:rsidR="005A5F43" w:rsidRPr="00957DED" w:rsidRDefault="005A5F43" w:rsidP="005A5F43">
            <w:r w:rsidRPr="003B3FA7">
              <w:rPr>
                <w:b/>
                <w:bCs/>
              </w:rPr>
              <w:t>3.</w:t>
            </w:r>
            <w:r>
              <w:rPr>
                <w:b/>
                <w:bCs/>
              </w:rPr>
              <w:t>3</w:t>
            </w:r>
            <w:r w:rsidRPr="003B3FA7">
              <w:rPr>
                <w:b/>
                <w:bCs/>
              </w:rPr>
              <w:t xml:space="preserve"> </w:t>
            </w:r>
            <w:r>
              <w:rPr>
                <w:b/>
                <w:bCs/>
              </w:rPr>
              <w:t>Analysis of Non-Volatile Extractables</w:t>
            </w:r>
          </w:p>
          <w:p w14:paraId="77700F36" w14:textId="7816613B" w:rsidR="005A5F43" w:rsidRPr="00AC751F" w:rsidRDefault="005A5F43" w:rsidP="005A5F43">
            <w:r w:rsidRPr="00AC751F">
              <w:t xml:space="preserve">Analysis by Liquid Chromatography with Mass Spectrometric detection (LC-MS) </w:t>
            </w:r>
            <w:r w:rsidR="00FF69CC">
              <w:t xml:space="preserve">will be done </w:t>
            </w:r>
            <w:proofErr w:type="gramStart"/>
            <w:r w:rsidR="00FF69CC">
              <w:t xml:space="preserve">to </w:t>
            </w:r>
            <w:r w:rsidRPr="00AC751F">
              <w:t xml:space="preserve"> detect</w:t>
            </w:r>
            <w:proofErr w:type="gramEnd"/>
            <w:r w:rsidRPr="00AC751F">
              <w:t xml:space="preserve"> medium to high molecular weight substances including antioxidants, UV absorbers, </w:t>
            </w:r>
            <w:proofErr w:type="spellStart"/>
            <w:r w:rsidRPr="00AC751F">
              <w:t>plasticisers</w:t>
            </w:r>
            <w:proofErr w:type="spellEnd"/>
            <w:r w:rsidRPr="00AC751F">
              <w:t xml:space="preserve">, lubricants process aids and heat </w:t>
            </w:r>
            <w:proofErr w:type="spellStart"/>
            <w:r w:rsidRPr="00AC751F">
              <w:t>stabilisers</w:t>
            </w:r>
            <w:proofErr w:type="spellEnd"/>
            <w:r w:rsidRPr="00AC751F">
              <w:t xml:space="preserve">. </w:t>
            </w:r>
          </w:p>
          <w:p w14:paraId="210476BE" w14:textId="0D9D0428" w:rsidR="005A5F43" w:rsidRDefault="005A5F43" w:rsidP="005A5F43">
            <w:r w:rsidRPr="00AC751F">
              <w:t>Mass spectrometry analysis will be conducted using positive and negative ioni</w:t>
            </w:r>
            <w:r w:rsidR="003A2EE4">
              <w:t>z</w:t>
            </w:r>
            <w:r w:rsidRPr="00AC751F">
              <w:t>ation modes for LC. All detection modes will be reported.</w:t>
            </w:r>
            <w:r>
              <w:br/>
            </w:r>
          </w:p>
          <w:p w14:paraId="434C0EB2" w14:textId="77777777" w:rsidR="005A5F43" w:rsidRDefault="005A5F43" w:rsidP="005A5F43">
            <w:pPr>
              <w:rPr>
                <w:b/>
                <w:bCs/>
              </w:rPr>
            </w:pPr>
            <w:r w:rsidRPr="003B3FA7">
              <w:rPr>
                <w:b/>
                <w:bCs/>
              </w:rPr>
              <w:t>3.</w:t>
            </w:r>
            <w:r>
              <w:rPr>
                <w:b/>
                <w:bCs/>
              </w:rPr>
              <w:t>4</w:t>
            </w:r>
            <w:r w:rsidRPr="003B3FA7">
              <w:rPr>
                <w:b/>
                <w:bCs/>
              </w:rPr>
              <w:t xml:space="preserve"> </w:t>
            </w:r>
            <w:r w:rsidRPr="001433A3">
              <w:rPr>
                <w:b/>
                <w:bCs/>
              </w:rPr>
              <w:t xml:space="preserve">Peak Identification and </w:t>
            </w:r>
            <w:r>
              <w:rPr>
                <w:b/>
                <w:bCs/>
              </w:rPr>
              <w:t>Semi-</w:t>
            </w:r>
            <w:r w:rsidRPr="001433A3">
              <w:rPr>
                <w:b/>
                <w:bCs/>
              </w:rPr>
              <w:t>Quantification SH GC-MS, GC-MS and LC-</w:t>
            </w:r>
            <w:r>
              <w:rPr>
                <w:b/>
                <w:bCs/>
              </w:rPr>
              <w:t>UV-</w:t>
            </w:r>
            <w:r w:rsidRPr="001433A3">
              <w:rPr>
                <w:b/>
                <w:bCs/>
              </w:rPr>
              <w:t>MS</w:t>
            </w:r>
          </w:p>
          <w:p w14:paraId="57DC9AEE" w14:textId="77777777" w:rsidR="005A5F43" w:rsidRPr="008F52F1" w:rsidRDefault="005A5F43" w:rsidP="005A5F43">
            <w:r w:rsidRPr="008F52F1">
              <w:t xml:space="preserve">Peak identification will be provided by reference to a commercial mass spectral library (Wiley or NIST) and internal libraries. </w:t>
            </w:r>
          </w:p>
          <w:p w14:paraId="45307540" w14:textId="057B51EE" w:rsidR="005A5F43" w:rsidRPr="008F52F1" w:rsidRDefault="005A5F43" w:rsidP="005A5F43">
            <w:r w:rsidRPr="008F52F1">
              <w:lastRenderedPageBreak/>
              <w:t>A</w:t>
            </w:r>
            <w:r>
              <w:t xml:space="preserve">n </w:t>
            </w:r>
            <w:r w:rsidRPr="008F52F1">
              <w:t xml:space="preserve">external standard containing </w:t>
            </w:r>
            <w:proofErr w:type="gramStart"/>
            <w:r w:rsidR="00C779F0">
              <w:t xml:space="preserve">a </w:t>
            </w:r>
            <w:r w:rsidRPr="008F52F1">
              <w:t>number of</w:t>
            </w:r>
            <w:proofErr w:type="gramEnd"/>
            <w:r w:rsidRPr="008F52F1">
              <w:t xml:space="preserve"> reference compounds will be used to estimate the level of extractables. </w:t>
            </w:r>
          </w:p>
          <w:p w14:paraId="6F0EFB74" w14:textId="3B019628" w:rsidR="005A5F43" w:rsidRDefault="005A5F43" w:rsidP="005A5F43">
            <w:r w:rsidRPr="005A5F43">
              <w:t>This study may detect substances (chromatographic peaks) which cannot be assigned to a specific compound or compound class and would therefore be reported as “unknown.” We expect follow-up investigation/analysis if required to identify peaks that are initially “unknown.”</w:t>
            </w:r>
            <w:r>
              <w:br/>
            </w:r>
          </w:p>
          <w:p w14:paraId="2CD17DDD" w14:textId="77777777" w:rsidR="005A5F43" w:rsidRPr="004317A5" w:rsidRDefault="005A5F43" w:rsidP="005A5F43">
            <w:pPr>
              <w:rPr>
                <w:b/>
                <w:bCs/>
              </w:rPr>
            </w:pPr>
            <w:r w:rsidRPr="003B3FA7">
              <w:rPr>
                <w:b/>
                <w:bCs/>
              </w:rPr>
              <w:t>3.</w:t>
            </w:r>
            <w:r>
              <w:rPr>
                <w:b/>
                <w:bCs/>
              </w:rPr>
              <w:t>5</w:t>
            </w:r>
            <w:r w:rsidRPr="003B3FA7">
              <w:rPr>
                <w:b/>
                <w:bCs/>
              </w:rPr>
              <w:t xml:space="preserve"> </w:t>
            </w:r>
            <w:r w:rsidRPr="004317A5">
              <w:rPr>
                <w:b/>
                <w:bCs/>
              </w:rPr>
              <w:t>Analysis of Elemental Extractables</w:t>
            </w:r>
          </w:p>
          <w:p w14:paraId="7BD65056" w14:textId="77777777" w:rsidR="005A5F43" w:rsidRPr="008B5F41" w:rsidRDefault="005A5F43" w:rsidP="005A5F43">
            <w:r w:rsidRPr="004317A5">
              <w:t>Elemental extractables will be determined by Inductively Coupled Plasma Mass Spectrometry (</w:t>
            </w:r>
            <w:proofErr w:type="spellStart"/>
            <w:r w:rsidRPr="004317A5">
              <w:t>ICP</w:t>
            </w:r>
            <w:proofErr w:type="spellEnd"/>
            <w:r w:rsidRPr="004317A5">
              <w:t>-MS).</w:t>
            </w:r>
            <w:r>
              <w:t xml:space="preserve"> </w:t>
            </w:r>
            <w:r w:rsidRPr="004317A5">
              <w:t>The elements that will be assessed are those shown in USP &lt;232&gt; and ICH Q3D.</w:t>
            </w:r>
          </w:p>
          <w:p w14:paraId="4968B777" w14:textId="77777777" w:rsidR="00F10639" w:rsidRDefault="00F10639" w:rsidP="00D00AAB"/>
          <w:p w14:paraId="71F217F0" w14:textId="64C13412" w:rsidR="00767491" w:rsidRDefault="00767491" w:rsidP="00767491"/>
          <w:p w14:paraId="06F3F6FF" w14:textId="77777777" w:rsidR="00767491" w:rsidRPr="00AA0FB7" w:rsidRDefault="00767491" w:rsidP="00767491">
            <w:pPr>
              <w:pStyle w:val="ListParagraph"/>
              <w:numPr>
                <w:ilvl w:val="0"/>
                <w:numId w:val="42"/>
              </w:numPr>
              <w:rPr>
                <w:b/>
                <w:bCs/>
              </w:rPr>
            </w:pPr>
            <w:r w:rsidRPr="00AA0FB7">
              <w:rPr>
                <w:b/>
                <w:bCs/>
              </w:rPr>
              <w:t>Additional Details</w:t>
            </w:r>
          </w:p>
          <w:p w14:paraId="1F2FC912" w14:textId="27363CC3" w:rsidR="00767491" w:rsidRDefault="00546663" w:rsidP="00304B12">
            <w:r>
              <w:t>T</w:t>
            </w:r>
            <w:r w:rsidR="00767491">
              <w:t>he test articles will be provided by ELSIE to the selected laboratory.</w:t>
            </w:r>
          </w:p>
          <w:p w14:paraId="19460006" w14:textId="77777777" w:rsidR="00D00AAB" w:rsidRDefault="00D00AAB" w:rsidP="00D00AAB"/>
          <w:p w14:paraId="0A67B2E2" w14:textId="66276630" w:rsidR="0085660C" w:rsidRDefault="00D00AAB" w:rsidP="00D00AAB">
            <w:r>
              <w:t xml:space="preserve">The results of the </w:t>
            </w:r>
            <w:r w:rsidR="00330D37">
              <w:t xml:space="preserve">extractables </w:t>
            </w:r>
            <w:r>
              <w:t xml:space="preserve">study </w:t>
            </w:r>
            <w:r w:rsidR="00330D37">
              <w:t xml:space="preserve">must be </w:t>
            </w:r>
            <w:r w:rsidR="0085660C">
              <w:t xml:space="preserve">provided to ELSIE in an agreed upon report format along with all the raw analytical data files generated during the study to allow additional analysis by ELSIE members as needed. </w:t>
            </w:r>
          </w:p>
          <w:p w14:paraId="4F1BCBC9" w14:textId="77777777" w:rsidR="0085660C" w:rsidRDefault="0085660C" w:rsidP="00D00AAB"/>
          <w:p w14:paraId="78F5A252" w14:textId="77777777" w:rsidR="00D00AAB" w:rsidRDefault="0085660C" w:rsidP="009A21F6">
            <w:pPr>
              <w:pStyle w:val="Default"/>
            </w:pPr>
            <w:r>
              <w:t xml:space="preserve">It is ELSIE’s intention to include the results from this extractable study in the ELSIE Knowledge Base. The selected laboratory will be required to provide the information contained in the extractables report in </w:t>
            </w:r>
            <w:r w:rsidR="00DC6920">
              <w:t>our custom Excel-based templates to enable direct upload into the ELSIE Knowledge Base.  ELSIE will provide software, instructions, and support for the laboratory to generate these templates.</w:t>
            </w:r>
            <w:r w:rsidR="00603DAB">
              <w:t xml:space="preserve"> </w:t>
            </w:r>
          </w:p>
          <w:p w14:paraId="50FF409B" w14:textId="1196E2CA" w:rsidR="00BC705E" w:rsidRPr="00E97A6B" w:rsidRDefault="00BC705E" w:rsidP="009A21F6">
            <w:pPr>
              <w:pStyle w:val="Default"/>
            </w:pPr>
          </w:p>
        </w:tc>
      </w:tr>
    </w:tbl>
    <w:p w14:paraId="2D5BF160" w14:textId="5F795701" w:rsidR="006F5260" w:rsidRPr="00E97A6B" w:rsidRDefault="005719B9" w:rsidP="00E97A6B">
      <w:pPr>
        <w:pStyle w:val="Heading2"/>
      </w:pPr>
      <w:bookmarkStart w:id="10" w:name="_Toc201748888"/>
      <w:r>
        <w:lastRenderedPageBreak/>
        <w:t>Timeline</w:t>
      </w:r>
      <w:bookmarkEnd w:id="10"/>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rsidRPr="00E97A6B" w14:paraId="5A2C1CE9" w14:textId="77777777" w:rsidTr="00081E3E">
        <w:trPr>
          <w:trHeight w:val="1872"/>
        </w:trPr>
        <w:tc>
          <w:tcPr>
            <w:tcW w:w="9576" w:type="dxa"/>
            <w:shd w:val="clear" w:color="auto" w:fill="D9D9D9" w:themeFill="background1" w:themeFillShade="D9"/>
          </w:tcPr>
          <w:p w14:paraId="620760C5" w14:textId="15373C26" w:rsidR="00330D37" w:rsidRPr="009D02DC" w:rsidRDefault="00DF2903" w:rsidP="009D02DC">
            <w:pPr>
              <w:pStyle w:val="Heading2"/>
              <w:numPr>
                <w:ilvl w:val="0"/>
                <w:numId w:val="0"/>
              </w:numPr>
              <w:rPr>
                <w:b w:val="0"/>
                <w:bCs w:val="0"/>
              </w:rPr>
            </w:pPr>
            <w:bookmarkStart w:id="11" w:name="_Toc201748889"/>
            <w:r>
              <w:rPr>
                <w:b w:val="0"/>
                <w:bCs w:val="0"/>
              </w:rPr>
              <w:t>Anticipated</w:t>
            </w:r>
            <w:r w:rsidR="00330D37" w:rsidRPr="009D02DC">
              <w:rPr>
                <w:b w:val="0"/>
                <w:bCs w:val="0"/>
              </w:rPr>
              <w:t xml:space="preserve"> Time Frames for </w:t>
            </w:r>
            <w:r w:rsidR="00A5311C" w:rsidRPr="009D02DC">
              <w:rPr>
                <w:b w:val="0"/>
                <w:bCs w:val="0"/>
              </w:rPr>
              <w:t xml:space="preserve">Process and </w:t>
            </w:r>
            <w:r w:rsidR="00330D37" w:rsidRPr="009D02DC">
              <w:rPr>
                <w:b w:val="0"/>
                <w:bCs w:val="0"/>
              </w:rPr>
              <w:t>Study*</w:t>
            </w:r>
            <w:bookmarkEnd w:id="11"/>
          </w:p>
          <w:p w14:paraId="50183EF5" w14:textId="1673A423" w:rsidR="00330D37" w:rsidRPr="002E1EAE" w:rsidRDefault="00330D37" w:rsidP="00A33627">
            <w:pPr>
              <w:tabs>
                <w:tab w:val="left" w:leader="dot" w:pos="6990"/>
              </w:tabs>
              <w:ind w:left="330"/>
            </w:pPr>
            <w:r w:rsidRPr="002E1EAE">
              <w:t xml:space="preserve">Select </w:t>
            </w:r>
            <w:r w:rsidR="00DC6920" w:rsidRPr="002E1EAE">
              <w:t>Laboratory</w:t>
            </w:r>
            <w:r w:rsidRPr="002E1EAE">
              <w:tab/>
            </w:r>
            <w:r w:rsidR="006835FA">
              <w:t>Sept 5</w:t>
            </w:r>
            <w:r w:rsidR="00347527" w:rsidRPr="002E1EAE">
              <w:t>, 2025</w:t>
            </w:r>
          </w:p>
          <w:p w14:paraId="4D340B3B" w14:textId="2B46B451" w:rsidR="00330D37" w:rsidRPr="002E1EAE" w:rsidRDefault="00DC6920" w:rsidP="00A33627">
            <w:pPr>
              <w:tabs>
                <w:tab w:val="left" w:leader="dot" w:pos="6990"/>
              </w:tabs>
              <w:ind w:left="330"/>
            </w:pPr>
            <w:r w:rsidRPr="002E1EAE">
              <w:t xml:space="preserve">Laboratory to </w:t>
            </w:r>
            <w:r w:rsidR="00330D37" w:rsidRPr="002E1EAE">
              <w:t>provide SOW</w:t>
            </w:r>
            <w:r w:rsidR="00330D37" w:rsidRPr="002E1EAE">
              <w:tab/>
            </w:r>
            <w:r w:rsidR="006835FA">
              <w:t>Oct 3</w:t>
            </w:r>
            <w:r w:rsidR="00347527" w:rsidRPr="002E1EAE">
              <w:t>, 2025</w:t>
            </w:r>
          </w:p>
          <w:p w14:paraId="34FE435E" w14:textId="08C15665" w:rsidR="002E1EAE" w:rsidRPr="002E1EAE" w:rsidRDefault="00DC6920" w:rsidP="00A33627">
            <w:pPr>
              <w:tabs>
                <w:tab w:val="left" w:leader="dot" w:pos="6990"/>
              </w:tabs>
              <w:ind w:left="330"/>
            </w:pPr>
            <w:r w:rsidRPr="002E1EAE">
              <w:t>ELSIE and Laboratory</w:t>
            </w:r>
            <w:r w:rsidR="00747587" w:rsidRPr="002E1EAE">
              <w:t xml:space="preserve"> executes Agreement</w:t>
            </w:r>
            <w:r w:rsidR="00747587" w:rsidRPr="002E1EAE">
              <w:tab/>
            </w:r>
            <w:r w:rsidR="006835FA">
              <w:t xml:space="preserve">Nov </w:t>
            </w:r>
            <w:r w:rsidR="000E5F6C">
              <w:t>7</w:t>
            </w:r>
            <w:r w:rsidR="00245384">
              <w:t>,</w:t>
            </w:r>
            <w:r w:rsidR="00347527" w:rsidRPr="002E1EAE">
              <w:t xml:space="preserve"> </w:t>
            </w:r>
            <w:r w:rsidR="002E1EAE" w:rsidRPr="002E1EAE">
              <w:t>2025</w:t>
            </w:r>
          </w:p>
          <w:p w14:paraId="2F03837A" w14:textId="79F8CADA" w:rsidR="00330D37" w:rsidRPr="002E1EAE" w:rsidRDefault="00DC6920" w:rsidP="00A33627">
            <w:pPr>
              <w:tabs>
                <w:tab w:val="left" w:leader="dot" w:pos="6990"/>
              </w:tabs>
              <w:ind w:left="330"/>
            </w:pPr>
            <w:r w:rsidRPr="002E1EAE">
              <w:t xml:space="preserve">Laboratory </w:t>
            </w:r>
            <w:r w:rsidR="00747587" w:rsidRPr="002E1EAE">
              <w:t>i</w:t>
            </w:r>
            <w:r w:rsidR="00330D37" w:rsidRPr="002E1EAE">
              <w:t>nitiate</w:t>
            </w:r>
            <w:r w:rsidR="00747587" w:rsidRPr="002E1EAE">
              <w:t>s</w:t>
            </w:r>
            <w:r w:rsidR="00330D37" w:rsidRPr="002E1EAE">
              <w:t xml:space="preserve"> study</w:t>
            </w:r>
            <w:r w:rsidR="00330D37" w:rsidRPr="002E1EAE">
              <w:tab/>
            </w:r>
            <w:r w:rsidR="000E5F6C">
              <w:t>Nov 2</w:t>
            </w:r>
            <w:r w:rsidR="00671325">
              <w:t>4</w:t>
            </w:r>
            <w:r w:rsidR="002E1EAE" w:rsidRPr="002E1EAE">
              <w:t>, 2025</w:t>
            </w:r>
          </w:p>
          <w:p w14:paraId="23499BBE" w14:textId="5B7EC92D" w:rsidR="00330D37" w:rsidRDefault="00330D37" w:rsidP="00A33627">
            <w:pPr>
              <w:tabs>
                <w:tab w:val="left" w:leader="dot" w:pos="6990"/>
              </w:tabs>
              <w:ind w:left="330"/>
            </w:pPr>
            <w:r w:rsidRPr="002E1EAE">
              <w:t>Data provided to consor</w:t>
            </w:r>
            <w:r w:rsidR="00747587" w:rsidRPr="002E1EAE">
              <w:t>ti</w:t>
            </w:r>
            <w:r w:rsidRPr="002E1EAE">
              <w:t>um</w:t>
            </w:r>
            <w:r w:rsidR="00747587" w:rsidRPr="002E1EAE">
              <w:tab/>
            </w:r>
            <w:r w:rsidR="00894811">
              <w:t>by end 1Q 2026</w:t>
            </w:r>
          </w:p>
          <w:p w14:paraId="0D663226" w14:textId="77777777" w:rsidR="00330D37" w:rsidRPr="00E97A6B" w:rsidRDefault="00330D37" w:rsidP="00330D37">
            <w:pPr>
              <w:tabs>
                <w:tab w:val="left" w:leader="dot" w:pos="7200"/>
              </w:tabs>
              <w:ind w:left="720"/>
            </w:pPr>
          </w:p>
          <w:p w14:paraId="5A35B9F7" w14:textId="249E8132" w:rsidR="006F5260" w:rsidRPr="00330D37" w:rsidRDefault="00330D37" w:rsidP="00330D37">
            <w:pPr>
              <w:tabs>
                <w:tab w:val="left" w:leader="dot" w:pos="7200"/>
              </w:tabs>
              <w:ind w:left="720"/>
              <w:rPr>
                <w:i/>
                <w:sz w:val="20"/>
              </w:rPr>
            </w:pPr>
            <w:r w:rsidRPr="00E97A6B">
              <w:rPr>
                <w:i/>
                <w:sz w:val="20"/>
              </w:rPr>
              <w:t>*Dates subject to change without notic</w:t>
            </w:r>
            <w:r>
              <w:rPr>
                <w:i/>
                <w:sz w:val="20"/>
              </w:rPr>
              <w:t>e</w:t>
            </w:r>
          </w:p>
        </w:tc>
      </w:tr>
    </w:tbl>
    <w:p w14:paraId="6EBB1666" w14:textId="225252E4" w:rsidR="006F5260" w:rsidRPr="00E97A6B" w:rsidRDefault="00DC6920" w:rsidP="00A33627">
      <w:pPr>
        <w:pStyle w:val="Heading2"/>
      </w:pPr>
      <w:bookmarkStart w:id="12" w:name="_Toc201748890"/>
      <w:r>
        <w:t xml:space="preserve">Study </w:t>
      </w:r>
      <w:r w:rsidR="006F5260" w:rsidRPr="00E97A6B">
        <w:t>Requirements</w:t>
      </w:r>
      <w:bookmarkEnd w:id="12"/>
    </w:p>
    <w:tbl>
      <w:tblPr>
        <w:tblStyle w:val="TableGrid"/>
        <w:tblpPr w:leftFromText="187" w:rightFromText="187" w:vertAnchor="text" w:tblpY="1"/>
        <w:tblW w:w="0" w:type="auto"/>
        <w:tblLook w:val="04A0" w:firstRow="1" w:lastRow="0" w:firstColumn="1" w:lastColumn="0" w:noHBand="0" w:noVBand="1"/>
      </w:tblPr>
      <w:tblGrid>
        <w:gridCol w:w="9350"/>
      </w:tblGrid>
      <w:tr w:rsidR="006F5260" w:rsidRPr="00E97A6B" w14:paraId="1D47CF7D" w14:textId="77777777" w:rsidTr="00081E3E">
        <w:trPr>
          <w:trHeight w:val="1872"/>
        </w:trPr>
        <w:tc>
          <w:tcPr>
            <w:tcW w:w="9576" w:type="dxa"/>
            <w:shd w:val="clear" w:color="auto" w:fill="D9D9D9" w:themeFill="background1" w:themeFillShade="D9"/>
          </w:tcPr>
          <w:p w14:paraId="08750BFE" w14:textId="62B7CE68" w:rsidR="00764BB4" w:rsidRDefault="00DC6920" w:rsidP="00DC6920">
            <w:pPr>
              <w:numPr>
                <w:ilvl w:val="0"/>
                <w:numId w:val="22"/>
              </w:numPr>
            </w:pPr>
            <w:r>
              <w:t xml:space="preserve">Study conducted according to </w:t>
            </w:r>
            <w:r w:rsidR="00443464">
              <w:t>protocol described in Table 2.1</w:t>
            </w:r>
          </w:p>
          <w:p w14:paraId="1F32D1A1" w14:textId="1D267AC0" w:rsidR="00DC6920" w:rsidRDefault="00DC6920" w:rsidP="00DC6920">
            <w:pPr>
              <w:numPr>
                <w:ilvl w:val="0"/>
                <w:numId w:val="22"/>
              </w:numPr>
            </w:pPr>
            <w:r>
              <w:t xml:space="preserve">All raw data and spectra generated </w:t>
            </w:r>
            <w:r w:rsidR="00F66F63">
              <w:t xml:space="preserve">will be </w:t>
            </w:r>
            <w:r>
              <w:t xml:space="preserve">provided to ELSIE </w:t>
            </w:r>
            <w:r w:rsidR="005719B9">
              <w:t>in its native, electronic format for import into scientific software. Static images, screenshots, Excel tables, Word Documents, etc.</w:t>
            </w:r>
            <w:r w:rsidR="00AF4480">
              <w:t>,</w:t>
            </w:r>
            <w:r w:rsidR="005719B9">
              <w:t xml:space="preserve"> are not acceptable for providing raw data.</w:t>
            </w:r>
          </w:p>
          <w:p w14:paraId="58C6815F" w14:textId="3BA247EB" w:rsidR="00DC6920" w:rsidRDefault="005719B9" w:rsidP="00DC6920">
            <w:pPr>
              <w:numPr>
                <w:ilvl w:val="0"/>
                <w:numId w:val="22"/>
              </w:numPr>
            </w:pPr>
            <w:r>
              <w:t>Study results provided both in a mutually agreed upon report format and in ELSIE templates</w:t>
            </w:r>
            <w:r w:rsidR="009C72C5">
              <w:t>.</w:t>
            </w:r>
          </w:p>
          <w:p w14:paraId="1A572C36" w14:textId="35539385" w:rsidR="005719B9" w:rsidRPr="00E97A6B" w:rsidRDefault="005719B9" w:rsidP="00A33627">
            <w:pPr>
              <w:numPr>
                <w:ilvl w:val="0"/>
                <w:numId w:val="22"/>
              </w:numPr>
            </w:pPr>
            <w:r>
              <w:lastRenderedPageBreak/>
              <w:t>All data and results generated by the study will be owned by ELSIE. The Laboratory will not have a license to use the data or sell the extractable report to other customers</w:t>
            </w:r>
          </w:p>
        </w:tc>
      </w:tr>
    </w:tbl>
    <w:p w14:paraId="22255181" w14:textId="624CC333" w:rsidR="006F5260" w:rsidRPr="00E97A6B" w:rsidRDefault="006F5260" w:rsidP="00A33627">
      <w:pPr>
        <w:pStyle w:val="Heading2"/>
      </w:pPr>
      <w:bookmarkStart w:id="13" w:name="_Toc201748891"/>
      <w:r w:rsidRPr="00E97A6B">
        <w:lastRenderedPageBreak/>
        <w:t>Criteria for Evaluation</w:t>
      </w:r>
      <w:bookmarkEnd w:id="13"/>
    </w:p>
    <w:tbl>
      <w:tblPr>
        <w:tblStyle w:val="TableGrid"/>
        <w:tblW w:w="0" w:type="auto"/>
        <w:tblLook w:val="04A0" w:firstRow="1" w:lastRow="0" w:firstColumn="1" w:lastColumn="0" w:noHBand="0" w:noVBand="1"/>
      </w:tblPr>
      <w:tblGrid>
        <w:gridCol w:w="9350"/>
      </w:tblGrid>
      <w:tr w:rsidR="006F5260" w:rsidRPr="00E97A6B" w14:paraId="5C911D34" w14:textId="77777777" w:rsidTr="00312211">
        <w:trPr>
          <w:trHeight w:val="1152"/>
        </w:trPr>
        <w:tc>
          <w:tcPr>
            <w:tcW w:w="9576" w:type="dxa"/>
            <w:shd w:val="clear" w:color="auto" w:fill="D9D9D9" w:themeFill="background1" w:themeFillShade="D9"/>
          </w:tcPr>
          <w:p w14:paraId="453BD8D1" w14:textId="6639A574" w:rsidR="00D62E6D" w:rsidRDefault="00D62E6D" w:rsidP="005719B9">
            <w:pPr>
              <w:pStyle w:val="Heading2"/>
              <w:numPr>
                <w:ilvl w:val="0"/>
                <w:numId w:val="0"/>
              </w:numPr>
              <w:spacing w:before="0"/>
              <w:rPr>
                <w:b w:val="0"/>
                <w:bCs w:val="0"/>
              </w:rPr>
            </w:pPr>
            <w:bookmarkStart w:id="14" w:name="_Toc201748892"/>
            <w:r>
              <w:rPr>
                <w:b w:val="0"/>
                <w:bCs w:val="0"/>
              </w:rPr>
              <w:t>E</w:t>
            </w:r>
            <w:r w:rsidR="005719B9">
              <w:rPr>
                <w:b w:val="0"/>
                <w:bCs w:val="0"/>
              </w:rPr>
              <w:t xml:space="preserve">LSIE will evaluate all responses to this RFQ based upon the respondent’s ability to meet the requirements outlined in this </w:t>
            </w:r>
            <w:r>
              <w:rPr>
                <w:b w:val="0"/>
                <w:bCs w:val="0"/>
              </w:rPr>
              <w:t>document, demonstration of domain expertise, interest to work with ELSIE on this joint study project, and any additional capabilities that may differentiate their response from others received.</w:t>
            </w:r>
            <w:bookmarkEnd w:id="14"/>
            <w:r>
              <w:rPr>
                <w:b w:val="0"/>
                <w:bCs w:val="0"/>
              </w:rPr>
              <w:t xml:space="preserve"> </w:t>
            </w:r>
          </w:p>
          <w:p w14:paraId="6AF59FA2" w14:textId="77777777" w:rsidR="00D62E6D" w:rsidRDefault="00D62E6D" w:rsidP="005719B9">
            <w:pPr>
              <w:pStyle w:val="Heading2"/>
              <w:numPr>
                <w:ilvl w:val="0"/>
                <w:numId w:val="0"/>
              </w:numPr>
              <w:spacing w:before="0"/>
              <w:rPr>
                <w:b w:val="0"/>
                <w:bCs w:val="0"/>
              </w:rPr>
            </w:pPr>
          </w:p>
          <w:p w14:paraId="0A57B424" w14:textId="701AEA9F" w:rsidR="005719B9" w:rsidRDefault="005719B9" w:rsidP="005719B9">
            <w:pPr>
              <w:pStyle w:val="Heading2"/>
              <w:numPr>
                <w:ilvl w:val="0"/>
                <w:numId w:val="0"/>
              </w:numPr>
              <w:spacing w:before="0"/>
              <w:rPr>
                <w:b w:val="0"/>
                <w:bCs w:val="0"/>
              </w:rPr>
            </w:pPr>
            <w:bookmarkStart w:id="15" w:name="_Toc201748893"/>
            <w:r>
              <w:rPr>
                <w:b w:val="0"/>
                <w:bCs w:val="0"/>
              </w:rPr>
              <w:t>The laboratory will be selected for this study based on the following criteria:</w:t>
            </w:r>
            <w:bookmarkEnd w:id="15"/>
          </w:p>
          <w:p w14:paraId="61A691D5" w14:textId="77777777" w:rsidR="005719B9" w:rsidRPr="00AC04DB" w:rsidRDefault="005719B9" w:rsidP="005719B9">
            <w:pPr>
              <w:pStyle w:val="Heading2"/>
              <w:numPr>
                <w:ilvl w:val="0"/>
                <w:numId w:val="38"/>
              </w:numPr>
              <w:spacing w:before="0"/>
              <w:rPr>
                <w:b w:val="0"/>
                <w:bCs w:val="0"/>
              </w:rPr>
            </w:pPr>
            <w:bookmarkStart w:id="16" w:name="_Toc201748894"/>
            <w:r w:rsidRPr="00AC04DB">
              <w:rPr>
                <w:b w:val="0"/>
                <w:bCs w:val="0"/>
              </w:rPr>
              <w:t>Cost</w:t>
            </w:r>
            <w:bookmarkEnd w:id="16"/>
          </w:p>
          <w:p w14:paraId="4E358087" w14:textId="77777777" w:rsidR="005719B9" w:rsidRPr="00AC04DB" w:rsidRDefault="005719B9" w:rsidP="005719B9">
            <w:pPr>
              <w:pStyle w:val="Heading2"/>
              <w:numPr>
                <w:ilvl w:val="0"/>
                <w:numId w:val="38"/>
              </w:numPr>
              <w:spacing w:before="0"/>
              <w:rPr>
                <w:b w:val="0"/>
                <w:bCs w:val="0"/>
              </w:rPr>
            </w:pPr>
            <w:bookmarkStart w:id="17" w:name="_Toc201748895"/>
            <w:r w:rsidRPr="00AC04DB">
              <w:rPr>
                <w:b w:val="0"/>
                <w:bCs w:val="0"/>
              </w:rPr>
              <w:t>Availability to complete the study in short timeframe</w:t>
            </w:r>
            <w:bookmarkEnd w:id="17"/>
            <w:r w:rsidRPr="00AC04DB">
              <w:rPr>
                <w:b w:val="0"/>
                <w:bCs w:val="0"/>
              </w:rPr>
              <w:t xml:space="preserve"> </w:t>
            </w:r>
          </w:p>
          <w:p w14:paraId="7590A750" w14:textId="77777777" w:rsidR="005719B9" w:rsidRPr="00AC04DB" w:rsidRDefault="005719B9" w:rsidP="005719B9">
            <w:pPr>
              <w:pStyle w:val="Heading2"/>
              <w:numPr>
                <w:ilvl w:val="0"/>
                <w:numId w:val="38"/>
              </w:numPr>
              <w:spacing w:before="0"/>
              <w:rPr>
                <w:b w:val="0"/>
                <w:bCs w:val="0"/>
              </w:rPr>
            </w:pPr>
            <w:bookmarkStart w:id="18" w:name="_Toc201748896"/>
            <w:r w:rsidRPr="00AC04DB">
              <w:rPr>
                <w:b w:val="0"/>
                <w:bCs w:val="0"/>
              </w:rPr>
              <w:t>Analytical equipment available</w:t>
            </w:r>
            <w:bookmarkEnd w:id="18"/>
          </w:p>
          <w:p w14:paraId="496F93F6" w14:textId="77777777" w:rsidR="005719B9" w:rsidRPr="00AC04DB" w:rsidRDefault="005719B9" w:rsidP="005719B9">
            <w:pPr>
              <w:pStyle w:val="Heading2"/>
              <w:numPr>
                <w:ilvl w:val="0"/>
                <w:numId w:val="38"/>
              </w:numPr>
              <w:spacing w:before="0"/>
              <w:rPr>
                <w:b w:val="0"/>
                <w:bCs w:val="0"/>
              </w:rPr>
            </w:pPr>
            <w:bookmarkStart w:id="19" w:name="_Toc201748897"/>
            <w:r w:rsidRPr="00AC04DB">
              <w:rPr>
                <w:b w:val="0"/>
                <w:bCs w:val="0"/>
              </w:rPr>
              <w:t>Calibration protocol with reference standards (multi-point calibration required)</w:t>
            </w:r>
            <w:bookmarkEnd w:id="19"/>
          </w:p>
          <w:p w14:paraId="588C0D6C" w14:textId="77777777" w:rsidR="005719B9" w:rsidRPr="00AC04DB" w:rsidRDefault="005719B9" w:rsidP="005719B9">
            <w:pPr>
              <w:pStyle w:val="Heading2"/>
              <w:numPr>
                <w:ilvl w:val="0"/>
                <w:numId w:val="38"/>
              </w:numPr>
              <w:spacing w:before="0"/>
              <w:rPr>
                <w:b w:val="0"/>
                <w:bCs w:val="0"/>
              </w:rPr>
            </w:pPr>
            <w:bookmarkStart w:id="20" w:name="_Toc201748898"/>
            <w:r w:rsidRPr="00AC04DB">
              <w:rPr>
                <w:b w:val="0"/>
                <w:bCs w:val="0"/>
              </w:rPr>
              <w:t>Ability to provide raw data files and spectra</w:t>
            </w:r>
            <w:bookmarkEnd w:id="20"/>
            <w:r w:rsidRPr="00AC04DB">
              <w:rPr>
                <w:b w:val="0"/>
                <w:bCs w:val="0"/>
              </w:rPr>
              <w:t xml:space="preserve"> </w:t>
            </w:r>
          </w:p>
          <w:p w14:paraId="0FEBC5E6" w14:textId="77777777" w:rsidR="005719B9" w:rsidRPr="00AC04DB" w:rsidRDefault="005719B9" w:rsidP="005719B9">
            <w:pPr>
              <w:pStyle w:val="Heading2"/>
              <w:numPr>
                <w:ilvl w:val="0"/>
                <w:numId w:val="38"/>
              </w:numPr>
              <w:spacing w:before="0"/>
              <w:rPr>
                <w:b w:val="0"/>
                <w:bCs w:val="0"/>
              </w:rPr>
            </w:pPr>
            <w:bookmarkStart w:id="21" w:name="_Toc201748899"/>
            <w:r w:rsidRPr="00AC04DB">
              <w:rPr>
                <w:b w:val="0"/>
                <w:bCs w:val="0"/>
              </w:rPr>
              <w:t xml:space="preserve">Ability to provide information on findings of anything above the </w:t>
            </w:r>
            <w:proofErr w:type="spellStart"/>
            <w:r w:rsidRPr="00AC04DB">
              <w:rPr>
                <w:b w:val="0"/>
                <w:bCs w:val="0"/>
              </w:rPr>
              <w:t>LOQ</w:t>
            </w:r>
            <w:bookmarkEnd w:id="21"/>
            <w:proofErr w:type="spellEnd"/>
          </w:p>
          <w:p w14:paraId="6313BDFA" w14:textId="77777777" w:rsidR="005719B9" w:rsidRPr="00AC04DB" w:rsidRDefault="005719B9" w:rsidP="005719B9">
            <w:pPr>
              <w:pStyle w:val="ListParagraph"/>
              <w:numPr>
                <w:ilvl w:val="0"/>
                <w:numId w:val="38"/>
              </w:numPr>
            </w:pPr>
            <w:r w:rsidRPr="00AC04DB">
              <w:t>Ability to provide extractable study report</w:t>
            </w:r>
          </w:p>
          <w:p w14:paraId="076C0D38" w14:textId="77777777" w:rsidR="005719B9" w:rsidRPr="00AC04DB" w:rsidRDefault="005719B9" w:rsidP="005719B9">
            <w:pPr>
              <w:pStyle w:val="ListParagraph"/>
              <w:numPr>
                <w:ilvl w:val="0"/>
                <w:numId w:val="38"/>
              </w:numPr>
            </w:pPr>
            <w:r w:rsidRPr="00AC04DB">
              <w:t>Ability to provide study results in templates using software provided by ELSIE</w:t>
            </w:r>
          </w:p>
          <w:p w14:paraId="37640088" w14:textId="02B7ACC2" w:rsidR="005719B9" w:rsidRPr="00AC04DB" w:rsidRDefault="005719B9" w:rsidP="005719B9">
            <w:pPr>
              <w:pStyle w:val="ListParagraph"/>
              <w:numPr>
                <w:ilvl w:val="0"/>
                <w:numId w:val="38"/>
              </w:numPr>
            </w:pPr>
            <w:r w:rsidRPr="00AC04DB">
              <w:t>Expertise and experience in conducting E&amp;L studies</w:t>
            </w:r>
          </w:p>
          <w:p w14:paraId="18FA5E13" w14:textId="469C6CAC" w:rsidR="005719B9" w:rsidRPr="00484F2E" w:rsidRDefault="005719B9" w:rsidP="00A33627"/>
          <w:p w14:paraId="1A2019F9" w14:textId="4C9B9D22" w:rsidR="006F5260" w:rsidRPr="00E97A6B" w:rsidRDefault="0034022E" w:rsidP="00606750">
            <w:r w:rsidRPr="00E97A6B">
              <w:t xml:space="preserve">Please note that </w:t>
            </w:r>
            <w:r w:rsidR="00803BB6" w:rsidRPr="00E97A6B">
              <w:t xml:space="preserve">due to the volume of responses received, </w:t>
            </w:r>
            <w:r w:rsidR="00DE1A58">
              <w:t>ELSIE</w:t>
            </w:r>
            <w:r w:rsidR="00803BB6" w:rsidRPr="00E97A6B">
              <w:t xml:space="preserve"> </w:t>
            </w:r>
            <w:r w:rsidR="00F83237" w:rsidRPr="00E97A6B">
              <w:t xml:space="preserve">only provides general updates related to the status of the review process and will </w:t>
            </w:r>
            <w:r w:rsidR="00803BB6" w:rsidRPr="00E97A6B">
              <w:t>not provide individual</w:t>
            </w:r>
            <w:r w:rsidR="00606750" w:rsidRPr="00E97A6B">
              <w:t>ized</w:t>
            </w:r>
            <w:r w:rsidR="00803BB6" w:rsidRPr="00E97A6B">
              <w:t xml:space="preserve"> feedback as to why </w:t>
            </w:r>
            <w:r w:rsidR="00606750" w:rsidRPr="00E97A6B">
              <w:t>a particular</w:t>
            </w:r>
            <w:r w:rsidR="00F83237" w:rsidRPr="00E97A6B">
              <w:t xml:space="preserve"> proposal was not selected</w:t>
            </w:r>
            <w:r w:rsidR="00606750" w:rsidRPr="00E97A6B">
              <w:t xml:space="preserve"> by </w:t>
            </w:r>
            <w:r w:rsidR="00DE1A58">
              <w:t>ELSIE</w:t>
            </w:r>
            <w:r w:rsidR="00606750" w:rsidRPr="00E97A6B">
              <w:t>.</w:t>
            </w:r>
          </w:p>
        </w:tc>
      </w:tr>
    </w:tbl>
    <w:p w14:paraId="386D7391" w14:textId="6047A021" w:rsidR="00803BB6" w:rsidRPr="00E97A6B" w:rsidRDefault="006F5260" w:rsidP="00803BB6">
      <w:pPr>
        <w:pStyle w:val="Heading1"/>
        <w:spacing w:after="0"/>
      </w:pPr>
      <w:bookmarkStart w:id="22" w:name="_Toc201748900"/>
      <w:r w:rsidRPr="00E97A6B">
        <w:t>Respondent Profile</w:t>
      </w:r>
      <w:bookmarkEnd w:id="22"/>
      <w:r w:rsidRPr="00E97A6B">
        <w:t xml:space="preserve"> </w:t>
      </w:r>
    </w:p>
    <w:p w14:paraId="461A3320" w14:textId="289F10A1" w:rsidR="006F5260" w:rsidRPr="00E97A6B" w:rsidRDefault="006F5260" w:rsidP="00803BB6">
      <w:pPr>
        <w:rPr>
          <w:i/>
        </w:rPr>
      </w:pPr>
      <w:r w:rsidRPr="00E97A6B">
        <w:rPr>
          <w:i/>
        </w:rPr>
        <w:t>(</w:t>
      </w:r>
      <w:r w:rsidR="00803BB6" w:rsidRPr="00E97A6B">
        <w:rPr>
          <w:i/>
        </w:rPr>
        <w:t>T</w:t>
      </w:r>
      <w:r w:rsidRPr="00E97A6B">
        <w:rPr>
          <w:i/>
        </w:rPr>
        <w:t>o be completed by respondent)</w:t>
      </w:r>
    </w:p>
    <w:p w14:paraId="66E0984B" w14:textId="77777777" w:rsidR="00803BB6" w:rsidRPr="00E97A6B" w:rsidRDefault="00803BB6" w:rsidP="006F5260">
      <w:pPr>
        <w:jc w:val="both"/>
      </w:pPr>
    </w:p>
    <w:p w14:paraId="7628274A" w14:textId="77777777" w:rsidR="006F5260" w:rsidRPr="00E97A6B" w:rsidRDefault="006F5260" w:rsidP="006F5260">
      <w:pPr>
        <w:jc w:val="both"/>
      </w:pPr>
      <w:r w:rsidRPr="00E97A6B">
        <w:t>Please provide information to the following:</w:t>
      </w:r>
    </w:p>
    <w:p w14:paraId="7D784BD3" w14:textId="77777777" w:rsidR="006F5260" w:rsidRPr="00E97A6B" w:rsidRDefault="006F5260" w:rsidP="006F5260">
      <w:pPr>
        <w:pStyle w:val="Heading2"/>
      </w:pPr>
      <w:bookmarkStart w:id="23" w:name="_Toc201748901"/>
      <w:r w:rsidRPr="00E97A6B">
        <w:t>Company/Organization Information</w:t>
      </w:r>
      <w:bookmarkEnd w:id="23"/>
    </w:p>
    <w:tbl>
      <w:tblPr>
        <w:tblStyle w:val="TableGrid"/>
        <w:tblW w:w="8478" w:type="dxa"/>
        <w:tblLook w:val="04A0" w:firstRow="1" w:lastRow="0" w:firstColumn="1" w:lastColumn="0" w:noHBand="0" w:noVBand="1"/>
      </w:tblPr>
      <w:tblGrid>
        <w:gridCol w:w="3348"/>
        <w:gridCol w:w="5130"/>
      </w:tblGrid>
      <w:tr w:rsidR="006F5260" w:rsidRPr="00E97A6B"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Pr="00E97A6B" w:rsidRDefault="006F5260" w:rsidP="00312211">
            <w:pPr>
              <w:jc w:val="right"/>
            </w:pPr>
            <w:r w:rsidRPr="00E97A6B">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Pr="00E97A6B" w:rsidRDefault="006F5260" w:rsidP="00312211"/>
        </w:tc>
      </w:tr>
      <w:tr w:rsidR="006F5260" w:rsidRPr="00E97A6B"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Pr="00E97A6B" w:rsidRDefault="006F5260" w:rsidP="00312211">
            <w:pPr>
              <w:jc w:val="right"/>
            </w:pPr>
            <w:r w:rsidRPr="00E97A6B">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Pr="00E97A6B" w:rsidRDefault="006F5260" w:rsidP="00312211"/>
        </w:tc>
      </w:tr>
      <w:tr w:rsidR="006F5260" w:rsidRPr="00E97A6B"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Pr="00E97A6B" w:rsidRDefault="006F5260" w:rsidP="00312211">
            <w:pPr>
              <w:jc w:val="right"/>
            </w:pPr>
            <w:r w:rsidRPr="00E97A6B">
              <w:t>City</w:t>
            </w:r>
          </w:p>
        </w:tc>
        <w:tc>
          <w:tcPr>
            <w:tcW w:w="5130" w:type="dxa"/>
            <w:tcBorders>
              <w:left w:val="single" w:sz="4" w:space="0" w:color="auto"/>
            </w:tcBorders>
            <w:shd w:val="clear" w:color="auto" w:fill="D9D9D9" w:themeFill="background1" w:themeFillShade="D9"/>
            <w:vAlign w:val="center"/>
          </w:tcPr>
          <w:p w14:paraId="1766030F" w14:textId="77777777" w:rsidR="006F5260" w:rsidRPr="00E97A6B" w:rsidRDefault="006F5260" w:rsidP="00312211"/>
        </w:tc>
      </w:tr>
      <w:tr w:rsidR="006F5260" w:rsidRPr="00E97A6B"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Pr="00E97A6B" w:rsidRDefault="006F5260" w:rsidP="00312211">
            <w:pPr>
              <w:jc w:val="right"/>
            </w:pPr>
            <w:r w:rsidRPr="00E97A6B">
              <w:t>State</w:t>
            </w:r>
          </w:p>
        </w:tc>
        <w:tc>
          <w:tcPr>
            <w:tcW w:w="5130" w:type="dxa"/>
            <w:tcBorders>
              <w:left w:val="single" w:sz="4" w:space="0" w:color="auto"/>
            </w:tcBorders>
            <w:shd w:val="clear" w:color="auto" w:fill="D9D9D9" w:themeFill="background1" w:themeFillShade="D9"/>
            <w:vAlign w:val="center"/>
          </w:tcPr>
          <w:p w14:paraId="35819342" w14:textId="77777777" w:rsidR="006F5260" w:rsidRPr="00E97A6B" w:rsidRDefault="006F5260" w:rsidP="00312211"/>
        </w:tc>
      </w:tr>
      <w:tr w:rsidR="006F5260" w:rsidRPr="00E97A6B"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Pr="00E97A6B" w:rsidRDefault="006F5260" w:rsidP="00312211">
            <w:pPr>
              <w:jc w:val="right"/>
            </w:pPr>
            <w:r w:rsidRPr="00E97A6B">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Pr="00E97A6B" w:rsidRDefault="006F5260" w:rsidP="00312211"/>
        </w:tc>
      </w:tr>
      <w:tr w:rsidR="006F5260" w:rsidRPr="00E97A6B"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Pr="00E97A6B" w:rsidRDefault="006F5260" w:rsidP="00312211">
            <w:pPr>
              <w:jc w:val="right"/>
            </w:pPr>
            <w:r w:rsidRPr="00E97A6B">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Pr="00E97A6B" w:rsidRDefault="006F5260" w:rsidP="00312211"/>
        </w:tc>
      </w:tr>
      <w:tr w:rsidR="006F5260" w:rsidRPr="00E97A6B"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Pr="00E97A6B" w:rsidRDefault="006F5260" w:rsidP="00312211">
            <w:pPr>
              <w:jc w:val="right"/>
            </w:pPr>
            <w:r w:rsidRPr="00E97A6B">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Pr="00E97A6B" w:rsidRDefault="006F5260" w:rsidP="00312211"/>
        </w:tc>
      </w:tr>
    </w:tbl>
    <w:p w14:paraId="6A35E2BF" w14:textId="22191B64" w:rsidR="00140CB9" w:rsidRPr="00E97A6B" w:rsidRDefault="00140CB9" w:rsidP="006F5260">
      <w:pPr>
        <w:ind w:left="567"/>
      </w:pPr>
    </w:p>
    <w:p w14:paraId="383CA192" w14:textId="77777777" w:rsidR="00140CB9" w:rsidRPr="00E97A6B" w:rsidRDefault="00140CB9">
      <w:pPr>
        <w:keepNext w:val="0"/>
        <w:keepLines w:val="0"/>
      </w:pPr>
      <w:r w:rsidRPr="00E97A6B">
        <w:br w:type="page"/>
      </w:r>
    </w:p>
    <w:p w14:paraId="083CDDE4" w14:textId="77777777" w:rsidR="006F5260" w:rsidRPr="00E97A6B" w:rsidRDefault="006F5260" w:rsidP="006F5260">
      <w:pPr>
        <w:ind w:left="567"/>
      </w:pPr>
    </w:p>
    <w:p w14:paraId="3048AAAE" w14:textId="77777777" w:rsidR="006F5260" w:rsidRPr="00E97A6B" w:rsidRDefault="006F5260" w:rsidP="006F5260">
      <w:pPr>
        <w:pStyle w:val="Heading2"/>
      </w:pPr>
      <w:bookmarkStart w:id="24" w:name="_Toc201748902"/>
      <w:r w:rsidRPr="00E97A6B">
        <w:t>Primary Contact Person</w:t>
      </w:r>
      <w:bookmarkEnd w:id="24"/>
    </w:p>
    <w:tbl>
      <w:tblPr>
        <w:tblStyle w:val="TableGrid"/>
        <w:tblW w:w="0" w:type="auto"/>
        <w:tblLook w:val="04A0" w:firstRow="1" w:lastRow="0" w:firstColumn="1" w:lastColumn="0" w:noHBand="0" w:noVBand="1"/>
      </w:tblPr>
      <w:tblGrid>
        <w:gridCol w:w="3348"/>
        <w:gridCol w:w="5130"/>
      </w:tblGrid>
      <w:tr w:rsidR="006F5260" w:rsidRPr="00E97A6B"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Pr="00E97A6B" w:rsidRDefault="006F5260" w:rsidP="00312211">
            <w:pPr>
              <w:jc w:val="right"/>
            </w:pPr>
            <w:r w:rsidRPr="00E97A6B">
              <w:t>Name</w:t>
            </w:r>
          </w:p>
        </w:tc>
        <w:tc>
          <w:tcPr>
            <w:tcW w:w="5130" w:type="dxa"/>
            <w:tcBorders>
              <w:left w:val="single" w:sz="4" w:space="0" w:color="auto"/>
            </w:tcBorders>
            <w:shd w:val="clear" w:color="auto" w:fill="D9D9D9" w:themeFill="background1" w:themeFillShade="D9"/>
            <w:vAlign w:val="center"/>
          </w:tcPr>
          <w:p w14:paraId="21DF6F31" w14:textId="77777777" w:rsidR="006F5260" w:rsidRPr="00E97A6B" w:rsidRDefault="006F5260" w:rsidP="00312211"/>
        </w:tc>
      </w:tr>
      <w:tr w:rsidR="006F5260" w:rsidRPr="00E97A6B"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Pr="00E97A6B" w:rsidRDefault="006F5260" w:rsidP="00312211">
            <w:pPr>
              <w:jc w:val="right"/>
            </w:pPr>
            <w:r w:rsidRPr="00E97A6B">
              <w:t>Title</w:t>
            </w:r>
          </w:p>
        </w:tc>
        <w:tc>
          <w:tcPr>
            <w:tcW w:w="5130" w:type="dxa"/>
            <w:tcBorders>
              <w:left w:val="single" w:sz="4" w:space="0" w:color="auto"/>
            </w:tcBorders>
            <w:shd w:val="clear" w:color="auto" w:fill="D9D9D9" w:themeFill="background1" w:themeFillShade="D9"/>
            <w:vAlign w:val="center"/>
          </w:tcPr>
          <w:p w14:paraId="09AB7B33" w14:textId="77777777" w:rsidR="006F5260" w:rsidRPr="00E97A6B" w:rsidRDefault="006F5260" w:rsidP="00312211"/>
        </w:tc>
      </w:tr>
      <w:tr w:rsidR="006F5260" w:rsidRPr="00E97A6B"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Pr="00E97A6B" w:rsidRDefault="006F5260" w:rsidP="00312211">
            <w:pPr>
              <w:jc w:val="right"/>
            </w:pPr>
            <w:r w:rsidRPr="00E97A6B">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Pr="00E97A6B" w:rsidRDefault="006F5260" w:rsidP="00312211"/>
        </w:tc>
      </w:tr>
      <w:tr w:rsidR="006F5260" w:rsidRPr="00E97A6B"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Pr="00E97A6B" w:rsidRDefault="006F5260" w:rsidP="00312211">
            <w:pPr>
              <w:jc w:val="right"/>
            </w:pPr>
            <w:r w:rsidRPr="00E97A6B">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Pr="00E97A6B" w:rsidRDefault="006F5260" w:rsidP="00312211"/>
        </w:tc>
      </w:tr>
    </w:tbl>
    <w:p w14:paraId="1A67CFF4" w14:textId="77777777" w:rsidR="006F5260" w:rsidRPr="00E97A6B" w:rsidRDefault="006F5260" w:rsidP="006F5260"/>
    <w:p w14:paraId="1BA1776B" w14:textId="77777777" w:rsidR="006F5260" w:rsidRPr="00E97A6B" w:rsidRDefault="006F5260" w:rsidP="006F5260">
      <w:pPr>
        <w:pStyle w:val="Heading2"/>
      </w:pPr>
      <w:bookmarkStart w:id="25" w:name="_Toc201748903"/>
      <w:r w:rsidRPr="00E97A6B">
        <w:t>Company/Organization Overview</w:t>
      </w:r>
      <w:bookmarkEnd w:id="25"/>
    </w:p>
    <w:p w14:paraId="1C6F0B0E" w14:textId="77777777" w:rsidR="006F5260" w:rsidRPr="00E97A6B" w:rsidRDefault="006F5260" w:rsidP="006F5260">
      <w:pPr>
        <w:jc w:val="both"/>
      </w:pPr>
      <w:r w:rsidRPr="00E97A6B">
        <w:t>Provide a brief overview of your company/organization including number of years in business, number of employees, nature of business, description of clients, and related products developed and commercialized to date.</w:t>
      </w:r>
    </w:p>
    <w:p w14:paraId="6B07E0FD" w14:textId="77777777" w:rsidR="006F5260" w:rsidRPr="00E97A6B" w:rsidRDefault="006F5260" w:rsidP="006F5260"/>
    <w:tbl>
      <w:tblPr>
        <w:tblStyle w:val="TableGrid"/>
        <w:tblW w:w="0" w:type="auto"/>
        <w:tblLook w:val="04A0" w:firstRow="1" w:lastRow="0" w:firstColumn="1" w:lastColumn="0" w:noHBand="0" w:noVBand="1"/>
      </w:tblPr>
      <w:tblGrid>
        <w:gridCol w:w="9350"/>
      </w:tblGrid>
      <w:tr w:rsidR="006F5260" w:rsidRPr="00E97A6B" w14:paraId="3CE8804D" w14:textId="77777777" w:rsidTr="00312211">
        <w:trPr>
          <w:trHeight w:val="1872"/>
        </w:trPr>
        <w:tc>
          <w:tcPr>
            <w:tcW w:w="9576" w:type="dxa"/>
            <w:shd w:val="clear" w:color="auto" w:fill="D9D9D9" w:themeFill="background1" w:themeFillShade="D9"/>
          </w:tcPr>
          <w:p w14:paraId="284F4000" w14:textId="77777777" w:rsidR="006F5260" w:rsidRPr="00E97A6B" w:rsidRDefault="006F5260" w:rsidP="00312211"/>
          <w:p w14:paraId="0356FDAC" w14:textId="77777777" w:rsidR="006F5260" w:rsidRPr="00E97A6B" w:rsidRDefault="006F5260" w:rsidP="00312211"/>
          <w:p w14:paraId="3B4E4F68" w14:textId="77777777" w:rsidR="006F5260" w:rsidRPr="00E97A6B" w:rsidRDefault="006F5260" w:rsidP="00312211"/>
          <w:p w14:paraId="46490ACB" w14:textId="77777777" w:rsidR="006F5260" w:rsidRPr="00E97A6B" w:rsidRDefault="006F5260" w:rsidP="00312211"/>
          <w:p w14:paraId="7B2FE88E" w14:textId="77777777" w:rsidR="006F5260" w:rsidRPr="00E97A6B" w:rsidRDefault="006F5260" w:rsidP="00312211"/>
          <w:p w14:paraId="77F9957B" w14:textId="77777777" w:rsidR="006F5260" w:rsidRPr="00E97A6B" w:rsidRDefault="006F5260" w:rsidP="00312211"/>
        </w:tc>
      </w:tr>
    </w:tbl>
    <w:p w14:paraId="3E8EE41D" w14:textId="77777777" w:rsidR="006F5260" w:rsidRPr="00E97A6B" w:rsidRDefault="006F5260" w:rsidP="006F5260"/>
    <w:p w14:paraId="0AD1F3B8" w14:textId="77777777" w:rsidR="006F5260" w:rsidRPr="00E97A6B" w:rsidRDefault="006F5260" w:rsidP="006F5260">
      <w:pPr>
        <w:pStyle w:val="Heading2"/>
      </w:pPr>
      <w:bookmarkStart w:id="26" w:name="_Toc201748904"/>
      <w:r w:rsidRPr="00E97A6B">
        <w:t>Parent Corporation and/or Subsidiaries</w:t>
      </w:r>
      <w:bookmarkEnd w:id="26"/>
    </w:p>
    <w:p w14:paraId="337FA2C0" w14:textId="77777777" w:rsidR="006F5260" w:rsidRPr="00E97A6B" w:rsidRDefault="006F5260" w:rsidP="006F5260">
      <w:pPr>
        <w:spacing w:after="120"/>
        <w:jc w:val="both"/>
      </w:pPr>
      <w:r w:rsidRPr="00E97A6B">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rsidRPr="00E97A6B" w14:paraId="04CCAD09" w14:textId="77777777" w:rsidTr="00312211">
        <w:trPr>
          <w:trHeight w:val="1872"/>
        </w:trPr>
        <w:tc>
          <w:tcPr>
            <w:tcW w:w="9576" w:type="dxa"/>
            <w:shd w:val="clear" w:color="auto" w:fill="D9D9D9" w:themeFill="background1" w:themeFillShade="D9"/>
          </w:tcPr>
          <w:p w14:paraId="42936F79" w14:textId="77777777" w:rsidR="006F5260" w:rsidRPr="00E97A6B" w:rsidRDefault="006F5260" w:rsidP="00312211"/>
          <w:p w14:paraId="2D2858FD" w14:textId="77777777" w:rsidR="006F5260" w:rsidRPr="00E97A6B" w:rsidRDefault="006F5260" w:rsidP="00312211"/>
          <w:p w14:paraId="7FEAA830" w14:textId="77777777" w:rsidR="006F5260" w:rsidRPr="00E97A6B" w:rsidRDefault="006F5260" w:rsidP="00312211"/>
          <w:p w14:paraId="6843482C" w14:textId="77777777" w:rsidR="006F5260" w:rsidRPr="00E97A6B" w:rsidRDefault="006F5260" w:rsidP="00312211"/>
          <w:p w14:paraId="7834C13C" w14:textId="77777777" w:rsidR="006F5260" w:rsidRPr="00E97A6B" w:rsidRDefault="006F5260" w:rsidP="00312211"/>
          <w:p w14:paraId="1AE6014D" w14:textId="77777777" w:rsidR="006F5260" w:rsidRPr="00E97A6B" w:rsidRDefault="006F5260" w:rsidP="00312211"/>
        </w:tc>
      </w:tr>
    </w:tbl>
    <w:p w14:paraId="3B16DF61" w14:textId="77777777" w:rsidR="006F5260" w:rsidRPr="00E97A6B" w:rsidRDefault="006F5260" w:rsidP="006F5260"/>
    <w:p w14:paraId="25F9A174" w14:textId="77777777" w:rsidR="00140CB9" w:rsidRPr="00E97A6B" w:rsidRDefault="00140CB9">
      <w:pPr>
        <w:keepNext w:val="0"/>
        <w:keepLines w:val="0"/>
        <w:rPr>
          <w:rFonts w:eastAsia="Times New Roman" w:cs="Times New Roman"/>
          <w:b/>
          <w:bCs/>
          <w:szCs w:val="26"/>
        </w:rPr>
      </w:pPr>
      <w:r w:rsidRPr="00E97A6B">
        <w:br w:type="page"/>
      </w:r>
    </w:p>
    <w:p w14:paraId="77844D0C" w14:textId="6EAE0B6F" w:rsidR="006F5260" w:rsidRPr="00E97A6B" w:rsidRDefault="006F5260" w:rsidP="006F5260">
      <w:pPr>
        <w:pStyle w:val="Heading2"/>
      </w:pPr>
      <w:bookmarkStart w:id="27" w:name="_Toc201748905"/>
      <w:r w:rsidRPr="00E97A6B">
        <w:lastRenderedPageBreak/>
        <w:t>Summary of Expertise</w:t>
      </w:r>
      <w:bookmarkEnd w:id="27"/>
    </w:p>
    <w:p w14:paraId="298CCA22" w14:textId="1BBA14ED" w:rsidR="006F5260" w:rsidRPr="00E97A6B" w:rsidRDefault="006F5260" w:rsidP="006F5260">
      <w:pPr>
        <w:spacing w:after="120"/>
        <w:jc w:val="both"/>
      </w:pPr>
      <w:r w:rsidRPr="00E97A6B">
        <w:t xml:space="preserve">Give a brief description of your company/organization’s expertise in the area/field related to this </w:t>
      </w:r>
      <w:r w:rsidR="006D2D04" w:rsidRPr="00E97A6B">
        <w:t>RF</w:t>
      </w:r>
      <w:r w:rsidR="001E6CFC">
        <w:t>Q</w:t>
      </w:r>
      <w:r w:rsidRPr="00E97A6B">
        <w:t>.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rsidRPr="00E97A6B" w14:paraId="6E300686" w14:textId="77777777" w:rsidTr="00312211">
        <w:tc>
          <w:tcPr>
            <w:tcW w:w="9576" w:type="dxa"/>
            <w:shd w:val="clear" w:color="auto" w:fill="D9D9D9" w:themeFill="background1" w:themeFillShade="D9"/>
          </w:tcPr>
          <w:p w14:paraId="19334F19" w14:textId="77777777" w:rsidR="006F5260" w:rsidRPr="00E97A6B" w:rsidRDefault="006F5260" w:rsidP="00312211"/>
          <w:p w14:paraId="606E3644" w14:textId="77777777" w:rsidR="006F5260" w:rsidRPr="00E97A6B" w:rsidRDefault="006F5260" w:rsidP="00312211"/>
          <w:p w14:paraId="7F24B3C7" w14:textId="77777777" w:rsidR="006F5260" w:rsidRPr="00E97A6B" w:rsidRDefault="006F5260" w:rsidP="00312211"/>
          <w:p w14:paraId="3E11DAC5" w14:textId="77777777" w:rsidR="006F5260" w:rsidRPr="00E97A6B" w:rsidRDefault="006F5260" w:rsidP="00312211"/>
          <w:p w14:paraId="4E028C9C" w14:textId="77777777" w:rsidR="006F5260" w:rsidRPr="00E97A6B" w:rsidRDefault="006F5260" w:rsidP="00312211"/>
          <w:p w14:paraId="52D91CBB" w14:textId="77777777" w:rsidR="006F5260" w:rsidRPr="00E97A6B" w:rsidRDefault="006F5260" w:rsidP="00312211"/>
        </w:tc>
      </w:tr>
    </w:tbl>
    <w:p w14:paraId="437745A8" w14:textId="77777777" w:rsidR="006F5260" w:rsidRPr="00E97A6B" w:rsidRDefault="006F5260" w:rsidP="006F5260"/>
    <w:p w14:paraId="51B804FD" w14:textId="77777777" w:rsidR="006F5260" w:rsidRPr="00E97A6B" w:rsidRDefault="006F5260" w:rsidP="006F5260">
      <w:pPr>
        <w:pStyle w:val="Heading2"/>
      </w:pPr>
      <w:bookmarkStart w:id="28" w:name="_Toc201748906"/>
      <w:r w:rsidRPr="00E97A6B">
        <w:t>Standards Certifications</w:t>
      </w:r>
      <w:bookmarkEnd w:id="28"/>
    </w:p>
    <w:p w14:paraId="1BA43847" w14:textId="77777777" w:rsidR="006F5260" w:rsidRPr="00E97A6B" w:rsidRDefault="006F5260" w:rsidP="006F5260">
      <w:pPr>
        <w:spacing w:after="120"/>
        <w:jc w:val="both"/>
      </w:pPr>
      <w:r w:rsidRPr="00E97A6B">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rsidRPr="00E97A6B" w14:paraId="790ABA9D" w14:textId="77777777" w:rsidTr="00312211">
        <w:tc>
          <w:tcPr>
            <w:tcW w:w="9576" w:type="dxa"/>
            <w:shd w:val="clear" w:color="auto" w:fill="D9D9D9" w:themeFill="background1" w:themeFillShade="D9"/>
          </w:tcPr>
          <w:p w14:paraId="060FB185" w14:textId="77777777" w:rsidR="006F5260" w:rsidRPr="00E97A6B" w:rsidRDefault="006F5260" w:rsidP="00312211"/>
          <w:p w14:paraId="2319F7DC" w14:textId="77777777" w:rsidR="006F5260" w:rsidRPr="00E97A6B" w:rsidRDefault="006F5260" w:rsidP="00312211"/>
          <w:p w14:paraId="364683C5" w14:textId="77777777" w:rsidR="006F5260" w:rsidRPr="00E97A6B" w:rsidRDefault="006F5260" w:rsidP="00312211"/>
          <w:p w14:paraId="4A39F608" w14:textId="77777777" w:rsidR="006F5260" w:rsidRPr="00E97A6B" w:rsidRDefault="006F5260" w:rsidP="00312211"/>
          <w:p w14:paraId="2CA0661A" w14:textId="77777777" w:rsidR="006F5260" w:rsidRPr="00E97A6B" w:rsidRDefault="006F5260" w:rsidP="00312211"/>
          <w:p w14:paraId="2079BB14" w14:textId="77777777" w:rsidR="006F5260" w:rsidRPr="00E97A6B" w:rsidRDefault="006F5260" w:rsidP="00312211"/>
        </w:tc>
      </w:tr>
    </w:tbl>
    <w:p w14:paraId="2BA61CC3" w14:textId="77777777" w:rsidR="006F5260" w:rsidRPr="00E97A6B" w:rsidRDefault="006F5260" w:rsidP="006F5260"/>
    <w:p w14:paraId="3B592F1E" w14:textId="77777777" w:rsidR="006F5260" w:rsidRPr="00E97A6B" w:rsidRDefault="006F5260" w:rsidP="006F5260"/>
    <w:p w14:paraId="67717853" w14:textId="77777777" w:rsidR="006F5260" w:rsidRPr="00E97A6B" w:rsidRDefault="006F5260" w:rsidP="006F5260">
      <w:pPr>
        <w:pStyle w:val="Heading2"/>
      </w:pPr>
      <w:bookmarkStart w:id="29" w:name="_Toc201748907"/>
      <w:r w:rsidRPr="00E97A6B">
        <w:t>Miscellaneous</w:t>
      </w:r>
      <w:bookmarkEnd w:id="29"/>
    </w:p>
    <w:tbl>
      <w:tblPr>
        <w:tblStyle w:val="TableGrid"/>
        <w:tblW w:w="0" w:type="auto"/>
        <w:tblLook w:val="04A0" w:firstRow="1" w:lastRow="0" w:firstColumn="1" w:lastColumn="0" w:noHBand="0" w:noVBand="1"/>
      </w:tblPr>
      <w:tblGrid>
        <w:gridCol w:w="9350"/>
      </w:tblGrid>
      <w:tr w:rsidR="006F5260" w:rsidRPr="00E97A6B" w14:paraId="03F2CC54" w14:textId="77777777" w:rsidTr="00270FB7">
        <w:tc>
          <w:tcPr>
            <w:tcW w:w="9350" w:type="dxa"/>
            <w:shd w:val="clear" w:color="auto" w:fill="D9D9D9" w:themeFill="background1" w:themeFillShade="D9"/>
          </w:tcPr>
          <w:p w14:paraId="3BA52AE6" w14:textId="77777777" w:rsidR="006F5260" w:rsidRPr="00E97A6B" w:rsidRDefault="006F5260" w:rsidP="00312211"/>
          <w:p w14:paraId="4A6BA05B" w14:textId="77777777" w:rsidR="006F5260" w:rsidRPr="00E97A6B" w:rsidRDefault="006F5260" w:rsidP="00312211"/>
          <w:p w14:paraId="1DF3A4FE" w14:textId="77777777" w:rsidR="006F5260" w:rsidRPr="00E97A6B" w:rsidRDefault="006F5260" w:rsidP="00312211"/>
          <w:p w14:paraId="270D6743" w14:textId="77777777" w:rsidR="006F5260" w:rsidRPr="00E97A6B" w:rsidRDefault="006F5260" w:rsidP="00312211"/>
          <w:p w14:paraId="483F37A7" w14:textId="77777777" w:rsidR="006F5260" w:rsidRPr="00E97A6B" w:rsidRDefault="006F5260" w:rsidP="00312211"/>
          <w:p w14:paraId="3C46D1FE" w14:textId="77777777" w:rsidR="006F5260" w:rsidRPr="00E97A6B" w:rsidRDefault="006F5260" w:rsidP="00312211"/>
        </w:tc>
      </w:tr>
    </w:tbl>
    <w:p w14:paraId="40574B63" w14:textId="5EF0ACD0" w:rsidR="006F5260" w:rsidRPr="00E97A6B" w:rsidRDefault="006F5260" w:rsidP="006F5260">
      <w:pPr>
        <w:rPr>
          <w:rFonts w:eastAsia="Times New Roman" w:cs="Times New Roman"/>
          <w:sz w:val="32"/>
          <w:szCs w:val="28"/>
        </w:rPr>
      </w:pPr>
    </w:p>
    <w:p w14:paraId="6FF3F9F7" w14:textId="5ED569BA" w:rsidR="006F5260" w:rsidRPr="00E97A6B" w:rsidRDefault="006F5260" w:rsidP="65589014">
      <w:pPr>
        <w:pStyle w:val="Heading1"/>
        <w:rPr>
          <w:sz w:val="28"/>
        </w:rPr>
      </w:pPr>
      <w:bookmarkStart w:id="30" w:name="_Toc201748908"/>
      <w:r>
        <w:t xml:space="preserve">Company/Organization Response to </w:t>
      </w:r>
      <w:r w:rsidR="006D2D04">
        <w:t>RF</w:t>
      </w:r>
      <w:r w:rsidR="001E6CFC">
        <w:t>Q</w:t>
      </w:r>
      <w:r>
        <w:t xml:space="preserve"> </w:t>
      </w:r>
      <w:r w:rsidRPr="65589014">
        <w:rPr>
          <w:sz w:val="22"/>
          <w:szCs w:val="22"/>
        </w:rPr>
        <w:t>(</w:t>
      </w:r>
      <w:r w:rsidRPr="65589014">
        <w:rPr>
          <w:i/>
          <w:iCs/>
          <w:sz w:val="22"/>
          <w:szCs w:val="22"/>
        </w:rPr>
        <w:t xml:space="preserve">to be completed by </w:t>
      </w:r>
      <w:r w:rsidR="006D2D04" w:rsidRPr="65589014">
        <w:rPr>
          <w:i/>
          <w:iCs/>
          <w:sz w:val="22"/>
          <w:szCs w:val="22"/>
        </w:rPr>
        <w:t>RF</w:t>
      </w:r>
      <w:r w:rsidR="001E6CFC" w:rsidRPr="65589014">
        <w:rPr>
          <w:i/>
          <w:iCs/>
          <w:sz w:val="22"/>
          <w:szCs w:val="22"/>
        </w:rPr>
        <w:t>Q</w:t>
      </w:r>
      <w:r w:rsidRPr="65589014">
        <w:rPr>
          <w:i/>
          <w:iCs/>
          <w:sz w:val="22"/>
          <w:szCs w:val="22"/>
        </w:rPr>
        <w:t xml:space="preserve"> respondent)</w:t>
      </w:r>
      <w:bookmarkEnd w:id="30"/>
    </w:p>
    <w:p w14:paraId="7DC9733C" w14:textId="6D56B00B" w:rsidR="006F5260" w:rsidRPr="00E97A6B" w:rsidRDefault="00D62E6D" w:rsidP="006F5260">
      <w:pPr>
        <w:pStyle w:val="Heading2"/>
      </w:pPr>
      <w:bookmarkStart w:id="31" w:name="_Toc201748909"/>
      <w:r>
        <w:t>Description of Services</w:t>
      </w:r>
      <w:bookmarkEnd w:id="31"/>
    </w:p>
    <w:p w14:paraId="1FB3C15D" w14:textId="0B52C8B6" w:rsidR="00270FB7" w:rsidRPr="00E97A6B" w:rsidRDefault="00270FB7" w:rsidP="00270FB7">
      <w:r w:rsidRPr="00E97A6B">
        <w:t xml:space="preserve">  </w:t>
      </w:r>
    </w:p>
    <w:tbl>
      <w:tblPr>
        <w:tblStyle w:val="TableGrid"/>
        <w:tblW w:w="0" w:type="auto"/>
        <w:tblLook w:val="04A0" w:firstRow="1" w:lastRow="0" w:firstColumn="1" w:lastColumn="0" w:noHBand="0" w:noVBand="1"/>
      </w:tblPr>
      <w:tblGrid>
        <w:gridCol w:w="9350"/>
      </w:tblGrid>
      <w:tr w:rsidR="006F5260" w:rsidRPr="00E97A6B" w14:paraId="7FB963C7" w14:textId="77777777" w:rsidTr="00312211">
        <w:trPr>
          <w:trHeight w:val="1872"/>
        </w:trPr>
        <w:tc>
          <w:tcPr>
            <w:tcW w:w="9576" w:type="dxa"/>
            <w:shd w:val="clear" w:color="auto" w:fill="D9D9D9" w:themeFill="background1" w:themeFillShade="D9"/>
          </w:tcPr>
          <w:p w14:paraId="3456C467" w14:textId="4CB87EFA" w:rsidR="006F5260" w:rsidRPr="00E97A6B" w:rsidRDefault="006F5260" w:rsidP="00312211"/>
        </w:tc>
      </w:tr>
    </w:tbl>
    <w:p w14:paraId="0635CAA0" w14:textId="77777777" w:rsidR="006F5260" w:rsidRPr="00E97A6B" w:rsidRDefault="006F5260" w:rsidP="006F5260"/>
    <w:p w14:paraId="2BA38895" w14:textId="77777777" w:rsidR="006F5260" w:rsidRPr="00E97A6B" w:rsidRDefault="006F5260" w:rsidP="006F5260">
      <w:pPr>
        <w:pStyle w:val="Heading2"/>
      </w:pPr>
      <w:bookmarkStart w:id="32" w:name="_Toc201748910"/>
      <w:r w:rsidRPr="00E97A6B">
        <w:lastRenderedPageBreak/>
        <w:t>Estimated Timeline</w:t>
      </w:r>
      <w:bookmarkEnd w:id="32"/>
    </w:p>
    <w:tbl>
      <w:tblPr>
        <w:tblStyle w:val="TableGrid"/>
        <w:tblW w:w="0" w:type="auto"/>
        <w:tblLook w:val="04A0" w:firstRow="1" w:lastRow="0" w:firstColumn="1" w:lastColumn="0" w:noHBand="0" w:noVBand="1"/>
      </w:tblPr>
      <w:tblGrid>
        <w:gridCol w:w="9350"/>
      </w:tblGrid>
      <w:tr w:rsidR="006F5260" w:rsidRPr="00E97A6B" w14:paraId="21F75080" w14:textId="77777777" w:rsidTr="00081E3E">
        <w:trPr>
          <w:trHeight w:val="1872"/>
        </w:trPr>
        <w:tc>
          <w:tcPr>
            <w:tcW w:w="9350" w:type="dxa"/>
            <w:shd w:val="clear" w:color="auto" w:fill="D9D9D9" w:themeFill="background1" w:themeFillShade="D9"/>
          </w:tcPr>
          <w:p w14:paraId="3BBB77FF" w14:textId="77777777" w:rsidR="006F5260" w:rsidRPr="00E97A6B" w:rsidRDefault="006F5260" w:rsidP="00312211"/>
        </w:tc>
      </w:tr>
    </w:tbl>
    <w:p w14:paraId="27D7F054" w14:textId="77777777" w:rsidR="006F5260" w:rsidRPr="00E97A6B" w:rsidRDefault="006F5260" w:rsidP="006F5260">
      <w:pPr>
        <w:pStyle w:val="Heading2"/>
      </w:pPr>
      <w:bookmarkStart w:id="33" w:name="_Toc201748911"/>
      <w:r w:rsidRPr="00E97A6B">
        <w:t>Estimated Project Cost</w:t>
      </w:r>
      <w:bookmarkEnd w:id="33"/>
    </w:p>
    <w:p w14:paraId="222B9857" w14:textId="3E705A1E" w:rsidR="006F5260" w:rsidRPr="00E97A6B" w:rsidRDefault="00B24203" w:rsidP="004F4124">
      <w:pPr>
        <w:pStyle w:val="ListParagraph"/>
        <w:ind w:left="0"/>
        <w:jc w:val="both"/>
      </w:pPr>
      <w:r>
        <w:t>P</w:t>
      </w:r>
      <w:r w:rsidR="006F5260" w:rsidRPr="00E97A6B">
        <w:t xml:space="preserve">articipating </w:t>
      </w:r>
      <w:r w:rsidR="001E6CFC">
        <w:t>ELSIE</w:t>
      </w:r>
      <w:r w:rsidR="006F5260" w:rsidRPr="00E97A6B">
        <w:t xml:space="preserve"> members will provide resources in the form of funding and subject matter expertise to support </w:t>
      </w:r>
      <w:r w:rsidR="00D62E6D">
        <w:t>this extractable study</w:t>
      </w:r>
      <w:r w:rsidR="006F5260" w:rsidRPr="00E97A6B">
        <w:t xml:space="preserve">.  While </w:t>
      </w:r>
      <w:r w:rsidR="001E6CFC">
        <w:t>ELSIE</w:t>
      </w:r>
      <w:r w:rsidR="006F5260" w:rsidRPr="00E97A6B">
        <w:t xml:space="preserve"> will entertain all proposals received, regarding funding from </w:t>
      </w:r>
      <w:r w:rsidR="001E6CFC">
        <w:t>ELSIE</w:t>
      </w:r>
      <w:r w:rsidR="006F5260" w:rsidRPr="00E97A6B">
        <w:t>, please consider the following:</w:t>
      </w:r>
    </w:p>
    <w:p w14:paraId="4F770A2E" w14:textId="773E0D6F" w:rsidR="004363D3" w:rsidRPr="00E97A6B" w:rsidRDefault="00D62E6D" w:rsidP="004F4124">
      <w:pPr>
        <w:pStyle w:val="ListParagraph"/>
        <w:numPr>
          <w:ilvl w:val="0"/>
          <w:numId w:val="16"/>
        </w:numPr>
        <w:ind w:left="720"/>
        <w:jc w:val="both"/>
      </w:pPr>
      <w:r>
        <w:t>Costs</w:t>
      </w:r>
      <w:r w:rsidR="004363D3" w:rsidRPr="00E97A6B">
        <w:t xml:space="preserve"> should be provided as </w:t>
      </w:r>
      <w:proofErr w:type="gramStart"/>
      <w:r w:rsidR="004363D3" w:rsidRPr="00E97A6B">
        <w:rPr>
          <w:b/>
          <w:u w:val="single"/>
        </w:rPr>
        <w:t>fixed-costs</w:t>
      </w:r>
      <w:proofErr w:type="gramEnd"/>
      <w:r w:rsidR="004363D3" w:rsidRPr="00E97A6B">
        <w:rPr>
          <w:b/>
          <w:u w:val="single"/>
        </w:rPr>
        <w:t xml:space="preserve"> in US Dollars;</w:t>
      </w:r>
    </w:p>
    <w:p w14:paraId="4428D760" w14:textId="11FE0E44" w:rsidR="00D62E6D" w:rsidRPr="00E97A6B" w:rsidRDefault="00D62E6D" w:rsidP="004F4124">
      <w:pPr>
        <w:pStyle w:val="ListParagraph"/>
        <w:numPr>
          <w:ilvl w:val="0"/>
          <w:numId w:val="16"/>
        </w:numPr>
        <w:ind w:left="720"/>
        <w:jc w:val="both"/>
      </w:pPr>
      <w:r>
        <w:t>Costs to complete individual tasks should be itemized.</w:t>
      </w:r>
    </w:p>
    <w:p w14:paraId="685FBE76" w14:textId="71037DE8" w:rsidR="00311B8D" w:rsidRDefault="00D62E6D" w:rsidP="004F4124">
      <w:pPr>
        <w:pStyle w:val="ListParagraph"/>
        <w:numPr>
          <w:ilvl w:val="0"/>
          <w:numId w:val="16"/>
        </w:numPr>
        <w:ind w:left="720"/>
        <w:jc w:val="both"/>
      </w:pPr>
      <w:r>
        <w:t xml:space="preserve">Any additional work and associated costs suggested by the laboratory to enhance the study are </w:t>
      </w:r>
      <w:r w:rsidR="004F4124">
        <w:t>welcome but</w:t>
      </w:r>
      <w:r>
        <w:t xml:space="preserve"> should be clearly labeled as “optional” in the itemized price list.</w:t>
      </w:r>
    </w:p>
    <w:tbl>
      <w:tblPr>
        <w:tblStyle w:val="TableGrid"/>
        <w:tblW w:w="0" w:type="auto"/>
        <w:tblLook w:val="04A0" w:firstRow="1" w:lastRow="0" w:firstColumn="1" w:lastColumn="0" w:noHBand="0" w:noVBand="1"/>
      </w:tblPr>
      <w:tblGrid>
        <w:gridCol w:w="9350"/>
      </w:tblGrid>
      <w:tr w:rsidR="00311B8D" w14:paraId="020897F3" w14:textId="77777777" w:rsidTr="00311B8D">
        <w:tc>
          <w:tcPr>
            <w:tcW w:w="9350" w:type="dxa"/>
            <w:shd w:val="clear" w:color="auto" w:fill="D9D9D9" w:themeFill="background1" w:themeFillShade="D9"/>
          </w:tcPr>
          <w:p w14:paraId="62AE1D5B" w14:textId="77777777" w:rsidR="00311B8D" w:rsidRDefault="00311B8D" w:rsidP="00311B8D">
            <w:pPr>
              <w:jc w:val="both"/>
            </w:pPr>
          </w:p>
          <w:p w14:paraId="0C9E261E" w14:textId="77777777" w:rsidR="00311B8D" w:rsidRDefault="00311B8D" w:rsidP="00311B8D">
            <w:pPr>
              <w:jc w:val="both"/>
            </w:pPr>
          </w:p>
          <w:p w14:paraId="4470A3B5" w14:textId="77777777" w:rsidR="00311B8D" w:rsidRDefault="00311B8D" w:rsidP="00311B8D">
            <w:pPr>
              <w:jc w:val="both"/>
            </w:pPr>
          </w:p>
          <w:p w14:paraId="2CDE7196" w14:textId="77777777" w:rsidR="004F4124" w:rsidRDefault="004F4124" w:rsidP="00311B8D">
            <w:pPr>
              <w:jc w:val="both"/>
            </w:pPr>
          </w:p>
          <w:p w14:paraId="672498D9" w14:textId="77777777" w:rsidR="00311B8D" w:rsidRDefault="00311B8D" w:rsidP="00311B8D">
            <w:pPr>
              <w:jc w:val="both"/>
            </w:pPr>
          </w:p>
        </w:tc>
      </w:tr>
    </w:tbl>
    <w:p w14:paraId="70F8449D" w14:textId="77777777" w:rsidR="00311B8D" w:rsidRDefault="00311B8D" w:rsidP="00311B8D">
      <w:pPr>
        <w:jc w:val="both"/>
      </w:pPr>
    </w:p>
    <w:p w14:paraId="388FFD9F" w14:textId="14756072" w:rsidR="009131EF" w:rsidRPr="00E86A50" w:rsidRDefault="00311B8D" w:rsidP="00311B8D">
      <w:pPr>
        <w:jc w:val="both"/>
        <w:rPr>
          <w:b/>
          <w:bCs/>
        </w:rPr>
      </w:pPr>
      <w:r w:rsidRPr="00E86A50">
        <w:rPr>
          <w:b/>
          <w:bCs/>
        </w:rPr>
        <w:t>Regarding the estimated project cost, p</w:t>
      </w:r>
      <w:r w:rsidR="009532FE" w:rsidRPr="00E86A50">
        <w:rPr>
          <w:b/>
          <w:bCs/>
        </w:rPr>
        <w:t xml:space="preserve">lease specify </w:t>
      </w:r>
      <w:r w:rsidR="009131EF" w:rsidRPr="00E86A50">
        <w:rPr>
          <w:b/>
          <w:bCs/>
        </w:rPr>
        <w:t xml:space="preserve">the following: </w:t>
      </w:r>
    </w:p>
    <w:p w14:paraId="3C901F3A" w14:textId="423B1E2D" w:rsidR="009532FE" w:rsidRDefault="009131EF" w:rsidP="00E03CA1">
      <w:pPr>
        <w:pStyle w:val="ListParagraph"/>
        <w:numPr>
          <w:ilvl w:val="0"/>
          <w:numId w:val="50"/>
        </w:numPr>
        <w:jc w:val="both"/>
      </w:pPr>
      <w:r>
        <w:t>Does</w:t>
      </w:r>
      <w:r w:rsidR="009532FE">
        <w:t xml:space="preserve"> the price quoted included evaluation of all peaks observed</w:t>
      </w:r>
      <w:r>
        <w:t>?</w:t>
      </w:r>
      <w:r w:rsidR="009532FE">
        <w:t xml:space="preserve"> </w:t>
      </w:r>
      <w:r w:rsidR="00804AA4">
        <w:t>If not, please provide details as to what the price includes (e.g., number of peaks, peaks above certain threshold, etc.)</w:t>
      </w:r>
    </w:p>
    <w:tbl>
      <w:tblPr>
        <w:tblStyle w:val="TableGrid"/>
        <w:tblW w:w="0" w:type="auto"/>
        <w:tblLook w:val="04A0" w:firstRow="1" w:lastRow="0" w:firstColumn="1" w:lastColumn="0" w:noHBand="0" w:noVBand="1"/>
      </w:tblPr>
      <w:tblGrid>
        <w:gridCol w:w="9350"/>
      </w:tblGrid>
      <w:tr w:rsidR="00311B8D" w14:paraId="5B843DAD" w14:textId="77777777" w:rsidTr="00311B8D">
        <w:tc>
          <w:tcPr>
            <w:tcW w:w="9350" w:type="dxa"/>
            <w:shd w:val="clear" w:color="auto" w:fill="D9D9D9" w:themeFill="background1" w:themeFillShade="D9"/>
          </w:tcPr>
          <w:p w14:paraId="1396D3A6" w14:textId="77777777" w:rsidR="00311B8D" w:rsidRDefault="00311B8D" w:rsidP="00311B8D">
            <w:pPr>
              <w:jc w:val="both"/>
            </w:pPr>
          </w:p>
          <w:p w14:paraId="50A4D433" w14:textId="77777777" w:rsidR="001E673C" w:rsidRDefault="001E673C" w:rsidP="00311B8D">
            <w:pPr>
              <w:jc w:val="both"/>
            </w:pPr>
          </w:p>
          <w:p w14:paraId="68828416" w14:textId="77777777" w:rsidR="001E673C" w:rsidRDefault="001E673C" w:rsidP="00311B8D">
            <w:pPr>
              <w:jc w:val="both"/>
            </w:pPr>
          </w:p>
          <w:p w14:paraId="365C72DB" w14:textId="77777777" w:rsidR="001E673C" w:rsidRDefault="001E673C" w:rsidP="00311B8D">
            <w:pPr>
              <w:jc w:val="both"/>
            </w:pPr>
          </w:p>
          <w:p w14:paraId="01BA1A01" w14:textId="77777777" w:rsidR="00E86A50" w:rsidRDefault="00E86A50" w:rsidP="00311B8D">
            <w:pPr>
              <w:jc w:val="both"/>
            </w:pPr>
          </w:p>
        </w:tc>
      </w:tr>
    </w:tbl>
    <w:p w14:paraId="706628C6" w14:textId="77777777" w:rsidR="00311B8D" w:rsidRDefault="00311B8D" w:rsidP="00311B8D">
      <w:pPr>
        <w:jc w:val="both"/>
      </w:pPr>
    </w:p>
    <w:p w14:paraId="58A66E08" w14:textId="30E4B66E" w:rsidR="009131EF" w:rsidRDefault="009131EF" w:rsidP="00E03CA1">
      <w:pPr>
        <w:pStyle w:val="ListParagraph"/>
        <w:numPr>
          <w:ilvl w:val="0"/>
          <w:numId w:val="50"/>
        </w:numPr>
        <w:jc w:val="both"/>
      </w:pPr>
      <w:r>
        <w:t>Does the price quoted include review of the protocols and reports by ELSIE prior to finalization? If not, please provide details as to what the price includes (e.g., number of rounds of review)</w:t>
      </w:r>
    </w:p>
    <w:tbl>
      <w:tblPr>
        <w:tblStyle w:val="TableGrid"/>
        <w:tblW w:w="0" w:type="auto"/>
        <w:tblLook w:val="04A0" w:firstRow="1" w:lastRow="0" w:firstColumn="1" w:lastColumn="0" w:noHBand="0" w:noVBand="1"/>
      </w:tblPr>
      <w:tblGrid>
        <w:gridCol w:w="9350"/>
      </w:tblGrid>
      <w:tr w:rsidR="00311B8D" w14:paraId="59E2BCF7" w14:textId="77777777" w:rsidTr="00311B8D">
        <w:tc>
          <w:tcPr>
            <w:tcW w:w="9350" w:type="dxa"/>
            <w:shd w:val="clear" w:color="auto" w:fill="D9D9D9" w:themeFill="background1" w:themeFillShade="D9"/>
          </w:tcPr>
          <w:p w14:paraId="3BCD5019" w14:textId="77777777" w:rsidR="00311B8D" w:rsidRDefault="00311B8D" w:rsidP="00311B8D">
            <w:pPr>
              <w:jc w:val="both"/>
            </w:pPr>
          </w:p>
          <w:p w14:paraId="6458E949" w14:textId="77777777" w:rsidR="001E673C" w:rsidRDefault="001E673C" w:rsidP="00311B8D">
            <w:pPr>
              <w:jc w:val="both"/>
            </w:pPr>
          </w:p>
          <w:p w14:paraId="046CAD84" w14:textId="77777777" w:rsidR="00E86A50" w:rsidRDefault="00E86A50" w:rsidP="00311B8D">
            <w:pPr>
              <w:jc w:val="both"/>
            </w:pPr>
          </w:p>
          <w:p w14:paraId="0F613B56" w14:textId="77777777" w:rsidR="00E86A50" w:rsidRDefault="00E86A50" w:rsidP="00311B8D">
            <w:pPr>
              <w:jc w:val="both"/>
            </w:pPr>
          </w:p>
          <w:p w14:paraId="77B445B2" w14:textId="77777777" w:rsidR="001E673C" w:rsidRDefault="001E673C" w:rsidP="00311B8D">
            <w:pPr>
              <w:jc w:val="both"/>
            </w:pPr>
          </w:p>
        </w:tc>
      </w:tr>
    </w:tbl>
    <w:p w14:paraId="5CF86DCB" w14:textId="77777777" w:rsidR="00311B8D" w:rsidRDefault="00311B8D" w:rsidP="00311B8D">
      <w:pPr>
        <w:jc w:val="both"/>
      </w:pPr>
    </w:p>
    <w:p w14:paraId="2022DDC0" w14:textId="68A7E5FD" w:rsidR="008F4599" w:rsidRDefault="008F4599" w:rsidP="00E03CA1">
      <w:pPr>
        <w:pStyle w:val="ListParagraph"/>
        <w:numPr>
          <w:ilvl w:val="0"/>
          <w:numId w:val="50"/>
        </w:numPr>
      </w:pPr>
      <w:r w:rsidRPr="008F4599">
        <w:lastRenderedPageBreak/>
        <w:t>Does the price quoted include providing the raw and analyzed data to ELSIE in a ready-to-use electronic format such as native file, comma delimited, Excel, JSON, etc. which will allow for additional analysis by ELSIE?</w:t>
      </w:r>
      <w:r w:rsidR="00E86A50">
        <w:t xml:space="preserve"> </w:t>
      </w:r>
      <w:r w:rsidRPr="00E03CA1">
        <w:rPr>
          <w:b/>
          <w:bCs/>
        </w:rPr>
        <w:t>Note</w:t>
      </w:r>
      <w:r w:rsidRPr="008F4599">
        <w:t>: PDF and Word documents are not acceptable formats for this purpose.</w:t>
      </w:r>
    </w:p>
    <w:tbl>
      <w:tblPr>
        <w:tblStyle w:val="TableGrid"/>
        <w:tblW w:w="0" w:type="auto"/>
        <w:tblLook w:val="04A0" w:firstRow="1" w:lastRow="0" w:firstColumn="1" w:lastColumn="0" w:noHBand="0" w:noVBand="1"/>
      </w:tblPr>
      <w:tblGrid>
        <w:gridCol w:w="9350"/>
      </w:tblGrid>
      <w:tr w:rsidR="00311B8D" w14:paraId="2C06E992" w14:textId="77777777" w:rsidTr="00311B8D">
        <w:tc>
          <w:tcPr>
            <w:tcW w:w="9350" w:type="dxa"/>
            <w:shd w:val="clear" w:color="auto" w:fill="D9D9D9" w:themeFill="background1" w:themeFillShade="D9"/>
          </w:tcPr>
          <w:p w14:paraId="13A12DDB" w14:textId="77777777" w:rsidR="00311B8D" w:rsidRDefault="00311B8D" w:rsidP="00311B8D">
            <w:pPr>
              <w:jc w:val="both"/>
            </w:pPr>
          </w:p>
          <w:p w14:paraId="49985299" w14:textId="77777777" w:rsidR="001E673C" w:rsidRDefault="001E673C" w:rsidP="00311B8D">
            <w:pPr>
              <w:jc w:val="both"/>
            </w:pPr>
          </w:p>
          <w:p w14:paraId="7E5FDE6D" w14:textId="77777777" w:rsidR="00E86A50" w:rsidRDefault="00E86A50" w:rsidP="00311B8D">
            <w:pPr>
              <w:jc w:val="both"/>
            </w:pPr>
          </w:p>
          <w:p w14:paraId="73126867" w14:textId="77777777" w:rsidR="00E86A50" w:rsidRDefault="00E86A50" w:rsidP="00311B8D">
            <w:pPr>
              <w:jc w:val="both"/>
            </w:pPr>
          </w:p>
          <w:p w14:paraId="129E4BCB" w14:textId="77777777" w:rsidR="001E673C" w:rsidRDefault="001E673C" w:rsidP="00311B8D">
            <w:pPr>
              <w:jc w:val="both"/>
            </w:pPr>
          </w:p>
          <w:p w14:paraId="7B7AAB34" w14:textId="77777777" w:rsidR="001E673C" w:rsidRDefault="001E673C" w:rsidP="00311B8D">
            <w:pPr>
              <w:jc w:val="both"/>
            </w:pPr>
          </w:p>
        </w:tc>
      </w:tr>
    </w:tbl>
    <w:p w14:paraId="115FB02E" w14:textId="77777777" w:rsidR="00311B8D" w:rsidRDefault="00311B8D" w:rsidP="00311B8D">
      <w:pPr>
        <w:jc w:val="both"/>
      </w:pPr>
    </w:p>
    <w:p w14:paraId="257841C7" w14:textId="25EB856B" w:rsidR="00311B8D" w:rsidRPr="00E97A6B" w:rsidRDefault="00311B8D" w:rsidP="00E86A50">
      <w:pPr>
        <w:pStyle w:val="ListParagraph"/>
        <w:numPr>
          <w:ilvl w:val="0"/>
          <w:numId w:val="50"/>
        </w:numPr>
      </w:pPr>
      <w:r w:rsidRPr="00311B8D">
        <w:t>Does the price quoted include conducting recovery experiments with the reference standards?</w:t>
      </w:r>
    </w:p>
    <w:p w14:paraId="3C2B1A0B" w14:textId="77777777" w:rsidR="006F5260" w:rsidRPr="00E97A6B" w:rsidRDefault="006F5260" w:rsidP="006F5260"/>
    <w:tbl>
      <w:tblPr>
        <w:tblStyle w:val="TableGrid"/>
        <w:tblW w:w="0" w:type="auto"/>
        <w:tblLook w:val="04A0" w:firstRow="1" w:lastRow="0" w:firstColumn="1" w:lastColumn="0" w:noHBand="0" w:noVBand="1"/>
      </w:tblPr>
      <w:tblGrid>
        <w:gridCol w:w="9350"/>
      </w:tblGrid>
      <w:tr w:rsidR="006F5260" w:rsidRPr="00E97A6B" w14:paraId="0C34D1D7" w14:textId="77777777" w:rsidTr="00312211">
        <w:trPr>
          <w:trHeight w:val="1872"/>
        </w:trPr>
        <w:tc>
          <w:tcPr>
            <w:tcW w:w="9576" w:type="dxa"/>
            <w:shd w:val="clear" w:color="auto" w:fill="D9D9D9" w:themeFill="background1" w:themeFillShade="D9"/>
          </w:tcPr>
          <w:p w14:paraId="5C92F102" w14:textId="77777777" w:rsidR="006F5260" w:rsidRPr="00E97A6B" w:rsidRDefault="006F5260" w:rsidP="00312211"/>
        </w:tc>
      </w:tr>
    </w:tbl>
    <w:p w14:paraId="6162DF19" w14:textId="77777777" w:rsidR="006F5260" w:rsidRPr="00E97A6B" w:rsidRDefault="006F5260" w:rsidP="006F5260"/>
    <w:p w14:paraId="0A0EED11" w14:textId="6192B054" w:rsidR="00786730" w:rsidRDefault="00786730" w:rsidP="006F5260">
      <w:pPr>
        <w:pStyle w:val="Heading2"/>
      </w:pPr>
      <w:bookmarkStart w:id="34" w:name="_Toc201748912"/>
      <w:r>
        <w:t>Protocol Details</w:t>
      </w:r>
      <w:bookmarkEnd w:id="34"/>
    </w:p>
    <w:p w14:paraId="772A7A25" w14:textId="77777777" w:rsidR="00786730" w:rsidRDefault="00786730" w:rsidP="00786730"/>
    <w:p w14:paraId="34B18F59" w14:textId="047A61DA" w:rsidR="00A4583F" w:rsidRPr="00A4583F" w:rsidRDefault="00A4583F" w:rsidP="00786730">
      <w:pPr>
        <w:rPr>
          <w:b/>
          <w:bCs/>
        </w:rPr>
      </w:pPr>
      <w:r>
        <w:rPr>
          <w:b/>
          <w:bCs/>
        </w:rPr>
        <w:t>General</w:t>
      </w:r>
    </w:p>
    <w:p w14:paraId="20102162" w14:textId="38B59D8F" w:rsidR="00786730" w:rsidRDefault="00D452DD" w:rsidP="00786730">
      <w:r w:rsidRPr="00D452DD">
        <w:t>Please describe your process for ELSIE review and finalization of protocols, including any limits on the number of rounds of review.</w:t>
      </w:r>
    </w:p>
    <w:tbl>
      <w:tblPr>
        <w:tblStyle w:val="TableGrid"/>
        <w:tblW w:w="0" w:type="auto"/>
        <w:tblLook w:val="04A0" w:firstRow="1" w:lastRow="0" w:firstColumn="1" w:lastColumn="0" w:noHBand="0" w:noVBand="1"/>
      </w:tblPr>
      <w:tblGrid>
        <w:gridCol w:w="9350"/>
      </w:tblGrid>
      <w:tr w:rsidR="00D452DD" w14:paraId="4F1BA8EC" w14:textId="77777777" w:rsidTr="00D452DD">
        <w:tc>
          <w:tcPr>
            <w:tcW w:w="9350" w:type="dxa"/>
            <w:shd w:val="clear" w:color="auto" w:fill="D9D9D9" w:themeFill="background1" w:themeFillShade="D9"/>
          </w:tcPr>
          <w:p w14:paraId="1E65361D" w14:textId="77777777" w:rsidR="00D452DD" w:rsidRDefault="00D452DD" w:rsidP="00786730"/>
          <w:p w14:paraId="5AA94C40" w14:textId="77777777" w:rsidR="00D452DD" w:rsidRDefault="00D452DD" w:rsidP="00786730"/>
          <w:p w14:paraId="26D51F3A" w14:textId="77777777" w:rsidR="00D452DD" w:rsidRDefault="00D452DD" w:rsidP="00786730"/>
          <w:p w14:paraId="00F7A862" w14:textId="77777777" w:rsidR="00E86A50" w:rsidRDefault="00E86A50" w:rsidP="00786730"/>
          <w:p w14:paraId="77F8BB5F" w14:textId="77777777" w:rsidR="00E86A50" w:rsidRDefault="00E86A50" w:rsidP="00786730"/>
          <w:p w14:paraId="0E78E5FC" w14:textId="77777777" w:rsidR="00D452DD" w:rsidRDefault="00D452DD" w:rsidP="00786730"/>
        </w:tc>
      </w:tr>
    </w:tbl>
    <w:p w14:paraId="64557A73" w14:textId="77777777" w:rsidR="00D452DD" w:rsidRDefault="00D452DD" w:rsidP="00786730"/>
    <w:p w14:paraId="54EEA39A" w14:textId="2E48100C" w:rsidR="00D452DD" w:rsidRDefault="00777C2C" w:rsidP="00786730">
      <w:r w:rsidRPr="00777C2C">
        <w:t xml:space="preserve">Which elements do you include in </w:t>
      </w:r>
      <w:proofErr w:type="spellStart"/>
      <w:r w:rsidRPr="00777C2C">
        <w:t>ICP</w:t>
      </w:r>
      <w:proofErr w:type="spellEnd"/>
      <w:r w:rsidRPr="00777C2C">
        <w:t xml:space="preserve"> testing?</w:t>
      </w:r>
    </w:p>
    <w:tbl>
      <w:tblPr>
        <w:tblStyle w:val="TableGrid"/>
        <w:tblW w:w="0" w:type="auto"/>
        <w:tblLook w:val="04A0" w:firstRow="1" w:lastRow="0" w:firstColumn="1" w:lastColumn="0" w:noHBand="0" w:noVBand="1"/>
      </w:tblPr>
      <w:tblGrid>
        <w:gridCol w:w="9350"/>
      </w:tblGrid>
      <w:tr w:rsidR="00320ACD" w14:paraId="202BC6A6" w14:textId="77777777">
        <w:tc>
          <w:tcPr>
            <w:tcW w:w="9350" w:type="dxa"/>
            <w:shd w:val="clear" w:color="auto" w:fill="D9D9D9" w:themeFill="background1" w:themeFillShade="D9"/>
          </w:tcPr>
          <w:p w14:paraId="69D13F0D" w14:textId="77777777" w:rsidR="00320ACD" w:rsidRDefault="00320ACD">
            <w:pPr>
              <w:jc w:val="both"/>
            </w:pPr>
          </w:p>
          <w:p w14:paraId="1B6CC631" w14:textId="77777777" w:rsidR="00320ACD" w:rsidRDefault="00320ACD">
            <w:pPr>
              <w:jc w:val="both"/>
            </w:pPr>
          </w:p>
          <w:p w14:paraId="3D286EFF" w14:textId="77777777" w:rsidR="00E86A50" w:rsidRDefault="00E86A50">
            <w:pPr>
              <w:jc w:val="both"/>
            </w:pPr>
          </w:p>
          <w:p w14:paraId="36FC11EE" w14:textId="77777777" w:rsidR="00320ACD" w:rsidRDefault="00320ACD">
            <w:pPr>
              <w:jc w:val="both"/>
            </w:pPr>
          </w:p>
          <w:p w14:paraId="597F8F84" w14:textId="77777777" w:rsidR="00320ACD" w:rsidRDefault="00320ACD">
            <w:pPr>
              <w:jc w:val="both"/>
            </w:pPr>
          </w:p>
          <w:p w14:paraId="7F489FEA" w14:textId="77777777" w:rsidR="00E86A50" w:rsidRDefault="00E86A50">
            <w:pPr>
              <w:jc w:val="both"/>
            </w:pPr>
          </w:p>
        </w:tc>
      </w:tr>
    </w:tbl>
    <w:p w14:paraId="027F7C84" w14:textId="77777777" w:rsidR="00777C2C" w:rsidRDefault="00777C2C" w:rsidP="00786730"/>
    <w:p w14:paraId="6F53D8E8" w14:textId="77777777" w:rsidR="00A4583F" w:rsidRDefault="00A4583F" w:rsidP="00786730"/>
    <w:p w14:paraId="082386B7" w14:textId="43140A4B" w:rsidR="00A4583F" w:rsidRPr="00A215D6" w:rsidRDefault="00A215D6" w:rsidP="00786730">
      <w:pPr>
        <w:rPr>
          <w:b/>
          <w:bCs/>
        </w:rPr>
      </w:pPr>
      <w:r>
        <w:rPr>
          <w:b/>
          <w:bCs/>
        </w:rPr>
        <w:lastRenderedPageBreak/>
        <w:t>Reference Standards and Calibration Curves</w:t>
      </w:r>
    </w:p>
    <w:p w14:paraId="607A1C83" w14:textId="7EB530F1" w:rsidR="00777C2C" w:rsidRDefault="00777C2C" w:rsidP="00786730">
      <w:r w:rsidRPr="00777C2C">
        <w:t>What is the status of method qualification / validation for reference standards?</w:t>
      </w:r>
    </w:p>
    <w:tbl>
      <w:tblPr>
        <w:tblStyle w:val="TableGrid"/>
        <w:tblW w:w="0" w:type="auto"/>
        <w:tblLook w:val="04A0" w:firstRow="1" w:lastRow="0" w:firstColumn="1" w:lastColumn="0" w:noHBand="0" w:noVBand="1"/>
      </w:tblPr>
      <w:tblGrid>
        <w:gridCol w:w="9350"/>
      </w:tblGrid>
      <w:tr w:rsidR="00320ACD" w14:paraId="256F73AC" w14:textId="77777777">
        <w:tc>
          <w:tcPr>
            <w:tcW w:w="9350" w:type="dxa"/>
            <w:shd w:val="clear" w:color="auto" w:fill="D9D9D9" w:themeFill="background1" w:themeFillShade="D9"/>
          </w:tcPr>
          <w:p w14:paraId="4A70A4D9" w14:textId="77777777" w:rsidR="00320ACD" w:rsidRDefault="00320ACD">
            <w:pPr>
              <w:jc w:val="both"/>
            </w:pPr>
          </w:p>
          <w:p w14:paraId="5E70EACD" w14:textId="77777777" w:rsidR="00320ACD" w:rsidRDefault="00320ACD">
            <w:pPr>
              <w:jc w:val="both"/>
            </w:pPr>
          </w:p>
          <w:p w14:paraId="2CECAFBD" w14:textId="77777777" w:rsidR="00320ACD" w:rsidRDefault="00320ACD">
            <w:pPr>
              <w:jc w:val="both"/>
            </w:pPr>
          </w:p>
          <w:p w14:paraId="0F1EA368" w14:textId="77777777" w:rsidR="00320ACD" w:rsidRDefault="00320ACD">
            <w:pPr>
              <w:jc w:val="both"/>
            </w:pPr>
          </w:p>
        </w:tc>
      </w:tr>
    </w:tbl>
    <w:p w14:paraId="31549C15" w14:textId="77777777" w:rsidR="00777C2C" w:rsidRDefault="00777C2C" w:rsidP="00786730"/>
    <w:p w14:paraId="647A4240" w14:textId="6DF94456" w:rsidR="00777C2C" w:rsidRDefault="00777C2C" w:rsidP="00786730">
      <w:r w:rsidRPr="00777C2C">
        <w:t>How many reference standards do you use per method?</w:t>
      </w:r>
    </w:p>
    <w:tbl>
      <w:tblPr>
        <w:tblStyle w:val="TableGrid"/>
        <w:tblW w:w="0" w:type="auto"/>
        <w:tblLook w:val="04A0" w:firstRow="1" w:lastRow="0" w:firstColumn="1" w:lastColumn="0" w:noHBand="0" w:noVBand="1"/>
      </w:tblPr>
      <w:tblGrid>
        <w:gridCol w:w="9350"/>
      </w:tblGrid>
      <w:tr w:rsidR="00320ACD" w14:paraId="538641D3" w14:textId="77777777">
        <w:tc>
          <w:tcPr>
            <w:tcW w:w="9350" w:type="dxa"/>
            <w:shd w:val="clear" w:color="auto" w:fill="D9D9D9" w:themeFill="background1" w:themeFillShade="D9"/>
          </w:tcPr>
          <w:p w14:paraId="3FB54B60" w14:textId="77777777" w:rsidR="00320ACD" w:rsidRDefault="00320ACD">
            <w:pPr>
              <w:jc w:val="both"/>
            </w:pPr>
          </w:p>
          <w:p w14:paraId="29197D11" w14:textId="77777777" w:rsidR="00320ACD" w:rsidRDefault="00320ACD">
            <w:pPr>
              <w:jc w:val="both"/>
            </w:pPr>
          </w:p>
          <w:p w14:paraId="51DFAAD3" w14:textId="77777777" w:rsidR="00320ACD" w:rsidRDefault="00320ACD">
            <w:pPr>
              <w:jc w:val="both"/>
            </w:pPr>
          </w:p>
          <w:p w14:paraId="0CA93C98" w14:textId="77777777" w:rsidR="00320ACD" w:rsidRDefault="00320ACD">
            <w:pPr>
              <w:jc w:val="both"/>
            </w:pPr>
          </w:p>
        </w:tc>
      </w:tr>
    </w:tbl>
    <w:p w14:paraId="6B38AE74" w14:textId="77777777" w:rsidR="00777C2C" w:rsidRDefault="00777C2C" w:rsidP="00786730"/>
    <w:p w14:paraId="4DAF8771" w14:textId="71C907CC" w:rsidR="00777C2C" w:rsidRDefault="00777C2C" w:rsidP="00786730">
      <w:r w:rsidRPr="00777C2C">
        <w:t>How many unique data points and repeats are measured to make the calibration curve for each reference standard?</w:t>
      </w:r>
    </w:p>
    <w:tbl>
      <w:tblPr>
        <w:tblStyle w:val="TableGrid"/>
        <w:tblW w:w="0" w:type="auto"/>
        <w:tblLook w:val="04A0" w:firstRow="1" w:lastRow="0" w:firstColumn="1" w:lastColumn="0" w:noHBand="0" w:noVBand="1"/>
      </w:tblPr>
      <w:tblGrid>
        <w:gridCol w:w="9350"/>
      </w:tblGrid>
      <w:tr w:rsidR="00320ACD" w14:paraId="299B22E0" w14:textId="77777777">
        <w:tc>
          <w:tcPr>
            <w:tcW w:w="9350" w:type="dxa"/>
            <w:shd w:val="clear" w:color="auto" w:fill="D9D9D9" w:themeFill="background1" w:themeFillShade="D9"/>
          </w:tcPr>
          <w:p w14:paraId="609814BE" w14:textId="77777777" w:rsidR="00320ACD" w:rsidRDefault="00320ACD">
            <w:pPr>
              <w:jc w:val="both"/>
            </w:pPr>
          </w:p>
          <w:p w14:paraId="456095BD" w14:textId="77777777" w:rsidR="00320ACD" w:rsidRDefault="00320ACD">
            <w:pPr>
              <w:jc w:val="both"/>
            </w:pPr>
          </w:p>
          <w:p w14:paraId="255D4FE6" w14:textId="77777777" w:rsidR="00320ACD" w:rsidRDefault="00320ACD">
            <w:pPr>
              <w:jc w:val="both"/>
            </w:pPr>
          </w:p>
          <w:p w14:paraId="07CEF50A" w14:textId="77777777" w:rsidR="00320ACD" w:rsidRDefault="00320ACD">
            <w:pPr>
              <w:jc w:val="both"/>
            </w:pPr>
          </w:p>
        </w:tc>
      </w:tr>
    </w:tbl>
    <w:p w14:paraId="4AA75BD3" w14:textId="77777777" w:rsidR="00D452DD" w:rsidRDefault="00D452DD" w:rsidP="00786730"/>
    <w:p w14:paraId="7277B194" w14:textId="537160D2" w:rsidR="00236461" w:rsidRDefault="00236461" w:rsidP="00786730">
      <w:r w:rsidRPr="00236461">
        <w:t>How do you choose the most appropriate reference standard for semi-quantification?</w:t>
      </w:r>
    </w:p>
    <w:tbl>
      <w:tblPr>
        <w:tblStyle w:val="TableGrid"/>
        <w:tblW w:w="0" w:type="auto"/>
        <w:tblLook w:val="04A0" w:firstRow="1" w:lastRow="0" w:firstColumn="1" w:lastColumn="0" w:noHBand="0" w:noVBand="1"/>
      </w:tblPr>
      <w:tblGrid>
        <w:gridCol w:w="9350"/>
      </w:tblGrid>
      <w:tr w:rsidR="00320ACD" w14:paraId="577D662F" w14:textId="77777777">
        <w:tc>
          <w:tcPr>
            <w:tcW w:w="9350" w:type="dxa"/>
            <w:shd w:val="clear" w:color="auto" w:fill="D9D9D9" w:themeFill="background1" w:themeFillShade="D9"/>
          </w:tcPr>
          <w:p w14:paraId="3F95C597" w14:textId="77777777" w:rsidR="00320ACD" w:rsidRDefault="00320ACD">
            <w:pPr>
              <w:jc w:val="both"/>
            </w:pPr>
          </w:p>
          <w:p w14:paraId="6FCA0001" w14:textId="77777777" w:rsidR="00320ACD" w:rsidRDefault="00320ACD">
            <w:pPr>
              <w:jc w:val="both"/>
            </w:pPr>
          </w:p>
          <w:p w14:paraId="336F1183" w14:textId="77777777" w:rsidR="00320ACD" w:rsidRDefault="00320ACD">
            <w:pPr>
              <w:jc w:val="both"/>
            </w:pPr>
          </w:p>
          <w:p w14:paraId="46FF9ED7" w14:textId="77777777" w:rsidR="00320ACD" w:rsidRDefault="00320ACD">
            <w:pPr>
              <w:jc w:val="both"/>
            </w:pPr>
          </w:p>
        </w:tc>
      </w:tr>
    </w:tbl>
    <w:p w14:paraId="63885DE8" w14:textId="77777777" w:rsidR="00236461" w:rsidRDefault="00236461" w:rsidP="00786730"/>
    <w:p w14:paraId="02DF20CD" w14:textId="3C1DEFE1" w:rsidR="00236461" w:rsidRDefault="00236461" w:rsidP="00786730">
      <w:r w:rsidRPr="00236461">
        <w:t>Do you perform recovery experiments with the reference standards?</w:t>
      </w:r>
    </w:p>
    <w:tbl>
      <w:tblPr>
        <w:tblStyle w:val="TableGrid"/>
        <w:tblW w:w="0" w:type="auto"/>
        <w:tblLook w:val="04A0" w:firstRow="1" w:lastRow="0" w:firstColumn="1" w:lastColumn="0" w:noHBand="0" w:noVBand="1"/>
      </w:tblPr>
      <w:tblGrid>
        <w:gridCol w:w="9350"/>
      </w:tblGrid>
      <w:tr w:rsidR="00320ACD" w14:paraId="7421936D" w14:textId="77777777">
        <w:tc>
          <w:tcPr>
            <w:tcW w:w="9350" w:type="dxa"/>
            <w:shd w:val="clear" w:color="auto" w:fill="D9D9D9" w:themeFill="background1" w:themeFillShade="D9"/>
          </w:tcPr>
          <w:p w14:paraId="00C60F3E" w14:textId="77777777" w:rsidR="00320ACD" w:rsidRDefault="00320ACD">
            <w:pPr>
              <w:jc w:val="both"/>
            </w:pPr>
          </w:p>
          <w:p w14:paraId="49435BCB" w14:textId="77777777" w:rsidR="00320ACD" w:rsidRDefault="00320ACD">
            <w:pPr>
              <w:jc w:val="both"/>
            </w:pPr>
          </w:p>
          <w:p w14:paraId="38256346" w14:textId="77777777" w:rsidR="00320ACD" w:rsidRDefault="00320ACD">
            <w:pPr>
              <w:jc w:val="both"/>
            </w:pPr>
          </w:p>
          <w:p w14:paraId="0D5E4249" w14:textId="77777777" w:rsidR="00320ACD" w:rsidRDefault="00320ACD">
            <w:pPr>
              <w:jc w:val="both"/>
            </w:pPr>
          </w:p>
        </w:tc>
      </w:tr>
    </w:tbl>
    <w:p w14:paraId="41718C3E" w14:textId="77777777" w:rsidR="00236461" w:rsidRDefault="00236461" w:rsidP="00786730"/>
    <w:p w14:paraId="3E6927E3" w14:textId="77777777" w:rsidR="00E86A50" w:rsidRDefault="00E86A50" w:rsidP="00786730">
      <w:pPr>
        <w:rPr>
          <w:b/>
          <w:bCs/>
        </w:rPr>
      </w:pPr>
    </w:p>
    <w:p w14:paraId="60B299FA" w14:textId="2BC1A1CE" w:rsidR="00236461" w:rsidRPr="00236461" w:rsidRDefault="00236461" w:rsidP="00786730">
      <w:pPr>
        <w:rPr>
          <w:b/>
          <w:bCs/>
        </w:rPr>
      </w:pPr>
      <w:r w:rsidRPr="00236461">
        <w:rPr>
          <w:b/>
          <w:bCs/>
        </w:rPr>
        <w:t>Analytical Equipment and Detector Information</w:t>
      </w:r>
    </w:p>
    <w:p w14:paraId="461DF8CF" w14:textId="593894BD" w:rsidR="00236461" w:rsidRDefault="00236461" w:rsidP="00786730">
      <w:r w:rsidRPr="00236461">
        <w:t xml:space="preserve">Please provide the </w:t>
      </w:r>
      <w:proofErr w:type="spellStart"/>
      <w:r w:rsidRPr="00236461">
        <w:t>LODs</w:t>
      </w:r>
      <w:proofErr w:type="spellEnd"/>
      <w:r w:rsidRPr="00236461">
        <w:t xml:space="preserve"> and </w:t>
      </w:r>
      <w:proofErr w:type="spellStart"/>
      <w:r w:rsidRPr="00236461">
        <w:t>LOQs</w:t>
      </w:r>
      <w:proofErr w:type="spellEnd"/>
      <w:r w:rsidRPr="00236461">
        <w:t xml:space="preserve"> per method without sample concentration.</w:t>
      </w:r>
    </w:p>
    <w:tbl>
      <w:tblPr>
        <w:tblStyle w:val="TableGrid"/>
        <w:tblW w:w="0" w:type="auto"/>
        <w:tblLook w:val="04A0" w:firstRow="1" w:lastRow="0" w:firstColumn="1" w:lastColumn="0" w:noHBand="0" w:noVBand="1"/>
      </w:tblPr>
      <w:tblGrid>
        <w:gridCol w:w="9350"/>
      </w:tblGrid>
      <w:tr w:rsidR="00320ACD" w14:paraId="55CDF479" w14:textId="77777777">
        <w:tc>
          <w:tcPr>
            <w:tcW w:w="9350" w:type="dxa"/>
            <w:shd w:val="clear" w:color="auto" w:fill="D9D9D9" w:themeFill="background1" w:themeFillShade="D9"/>
          </w:tcPr>
          <w:p w14:paraId="4721C38B" w14:textId="77777777" w:rsidR="00320ACD" w:rsidRDefault="00320ACD">
            <w:pPr>
              <w:jc w:val="both"/>
            </w:pPr>
          </w:p>
          <w:p w14:paraId="75578A94" w14:textId="77777777" w:rsidR="00320ACD" w:rsidRDefault="00320ACD">
            <w:pPr>
              <w:jc w:val="both"/>
            </w:pPr>
          </w:p>
          <w:p w14:paraId="72471370" w14:textId="77777777" w:rsidR="00E86A50" w:rsidRDefault="00E86A50">
            <w:pPr>
              <w:jc w:val="both"/>
            </w:pPr>
          </w:p>
          <w:p w14:paraId="3A6C3CDD" w14:textId="77777777" w:rsidR="00320ACD" w:rsidRDefault="00320ACD">
            <w:pPr>
              <w:jc w:val="both"/>
            </w:pPr>
          </w:p>
          <w:p w14:paraId="6567AFBE" w14:textId="77777777" w:rsidR="00320ACD" w:rsidRDefault="00320ACD">
            <w:pPr>
              <w:jc w:val="both"/>
            </w:pPr>
          </w:p>
        </w:tc>
      </w:tr>
    </w:tbl>
    <w:p w14:paraId="3D8F3321" w14:textId="77777777" w:rsidR="001F16CA" w:rsidRDefault="001F16CA" w:rsidP="00786730"/>
    <w:p w14:paraId="2DEEB536" w14:textId="77777777" w:rsidR="00441A4C" w:rsidRDefault="00441A4C" w:rsidP="00786730"/>
    <w:p w14:paraId="3A697BD2" w14:textId="28B28473" w:rsidR="00441A4C" w:rsidRDefault="00441A4C" w:rsidP="00786730">
      <w:r w:rsidRPr="00441A4C">
        <w:lastRenderedPageBreak/>
        <w:t>Please provide details on what analytical equipment will be used including all available detectors.</w:t>
      </w:r>
    </w:p>
    <w:tbl>
      <w:tblPr>
        <w:tblStyle w:val="TableGrid"/>
        <w:tblW w:w="0" w:type="auto"/>
        <w:tblLook w:val="04A0" w:firstRow="1" w:lastRow="0" w:firstColumn="1" w:lastColumn="0" w:noHBand="0" w:noVBand="1"/>
      </w:tblPr>
      <w:tblGrid>
        <w:gridCol w:w="9350"/>
      </w:tblGrid>
      <w:tr w:rsidR="00320ACD" w14:paraId="00E3055D" w14:textId="77777777">
        <w:tc>
          <w:tcPr>
            <w:tcW w:w="9350" w:type="dxa"/>
            <w:shd w:val="clear" w:color="auto" w:fill="D9D9D9" w:themeFill="background1" w:themeFillShade="D9"/>
          </w:tcPr>
          <w:p w14:paraId="5928A7BD" w14:textId="77777777" w:rsidR="00320ACD" w:rsidRDefault="00320ACD">
            <w:pPr>
              <w:jc w:val="both"/>
            </w:pPr>
          </w:p>
          <w:p w14:paraId="07B7D914" w14:textId="77777777" w:rsidR="00320ACD" w:rsidRDefault="00320ACD">
            <w:pPr>
              <w:jc w:val="both"/>
            </w:pPr>
          </w:p>
          <w:p w14:paraId="330F7875" w14:textId="77777777" w:rsidR="00320ACD" w:rsidRDefault="00320ACD">
            <w:pPr>
              <w:jc w:val="both"/>
            </w:pPr>
          </w:p>
          <w:p w14:paraId="738CF013" w14:textId="77777777" w:rsidR="00320ACD" w:rsidRDefault="00320ACD">
            <w:pPr>
              <w:jc w:val="both"/>
            </w:pPr>
          </w:p>
        </w:tc>
      </w:tr>
    </w:tbl>
    <w:p w14:paraId="021AB9E9" w14:textId="77777777" w:rsidR="00441A4C" w:rsidRDefault="00441A4C" w:rsidP="00786730"/>
    <w:p w14:paraId="2D874ED3" w14:textId="77777777" w:rsidR="00E86A50" w:rsidRDefault="00E86A50" w:rsidP="00786730">
      <w:pPr>
        <w:rPr>
          <w:b/>
          <w:bCs/>
        </w:rPr>
      </w:pPr>
    </w:p>
    <w:p w14:paraId="288E9485" w14:textId="632C1750" w:rsidR="00441A4C" w:rsidRDefault="00441A4C" w:rsidP="00786730">
      <w:pPr>
        <w:rPr>
          <w:b/>
          <w:bCs/>
        </w:rPr>
      </w:pPr>
      <w:r>
        <w:rPr>
          <w:b/>
          <w:bCs/>
        </w:rPr>
        <w:t>Extractables Identification</w:t>
      </w:r>
    </w:p>
    <w:p w14:paraId="6D770834" w14:textId="10F9302F" w:rsidR="00441A4C" w:rsidRDefault="00441A4C" w:rsidP="00786730">
      <w:r w:rsidRPr="00441A4C">
        <w:t>Please state how you identify and quantify peaks per method.</w:t>
      </w:r>
    </w:p>
    <w:tbl>
      <w:tblPr>
        <w:tblStyle w:val="TableGrid"/>
        <w:tblW w:w="0" w:type="auto"/>
        <w:tblLook w:val="04A0" w:firstRow="1" w:lastRow="0" w:firstColumn="1" w:lastColumn="0" w:noHBand="0" w:noVBand="1"/>
      </w:tblPr>
      <w:tblGrid>
        <w:gridCol w:w="9350"/>
      </w:tblGrid>
      <w:tr w:rsidR="00320ACD" w14:paraId="6D47D723" w14:textId="77777777">
        <w:tc>
          <w:tcPr>
            <w:tcW w:w="9350" w:type="dxa"/>
            <w:shd w:val="clear" w:color="auto" w:fill="D9D9D9" w:themeFill="background1" w:themeFillShade="D9"/>
          </w:tcPr>
          <w:p w14:paraId="48594C62" w14:textId="77777777" w:rsidR="00320ACD" w:rsidRDefault="00320ACD">
            <w:pPr>
              <w:jc w:val="both"/>
            </w:pPr>
          </w:p>
          <w:p w14:paraId="24D416C2" w14:textId="77777777" w:rsidR="00320ACD" w:rsidRDefault="00320ACD">
            <w:pPr>
              <w:jc w:val="both"/>
            </w:pPr>
          </w:p>
          <w:p w14:paraId="7779CB11" w14:textId="77777777" w:rsidR="00320ACD" w:rsidRDefault="00320ACD">
            <w:pPr>
              <w:jc w:val="both"/>
            </w:pPr>
          </w:p>
          <w:p w14:paraId="16704D08" w14:textId="77777777" w:rsidR="00320ACD" w:rsidRDefault="00320ACD">
            <w:pPr>
              <w:jc w:val="both"/>
            </w:pPr>
          </w:p>
        </w:tc>
      </w:tr>
    </w:tbl>
    <w:p w14:paraId="6E36D369" w14:textId="77777777" w:rsidR="00320ACD" w:rsidRDefault="00320ACD" w:rsidP="00786730"/>
    <w:p w14:paraId="4F1B51BF" w14:textId="77777777" w:rsidR="00903395" w:rsidRDefault="00903395" w:rsidP="00786730"/>
    <w:p w14:paraId="59A9563B" w14:textId="3F0F8615" w:rsidR="00903395" w:rsidRPr="00441A4C" w:rsidRDefault="00903395" w:rsidP="00786730">
      <w:r w:rsidRPr="00903395">
        <w:t>What is your average rate of unidentifiable extractables (in %)?</w:t>
      </w:r>
    </w:p>
    <w:tbl>
      <w:tblPr>
        <w:tblStyle w:val="TableGrid"/>
        <w:tblW w:w="0" w:type="auto"/>
        <w:tblLook w:val="04A0" w:firstRow="1" w:lastRow="0" w:firstColumn="1" w:lastColumn="0" w:noHBand="0" w:noVBand="1"/>
      </w:tblPr>
      <w:tblGrid>
        <w:gridCol w:w="9350"/>
      </w:tblGrid>
      <w:tr w:rsidR="00320ACD" w14:paraId="27A94846" w14:textId="77777777">
        <w:tc>
          <w:tcPr>
            <w:tcW w:w="9350" w:type="dxa"/>
            <w:shd w:val="clear" w:color="auto" w:fill="D9D9D9" w:themeFill="background1" w:themeFillShade="D9"/>
          </w:tcPr>
          <w:p w14:paraId="6A14B248" w14:textId="77777777" w:rsidR="00320ACD" w:rsidRDefault="00320ACD">
            <w:pPr>
              <w:jc w:val="both"/>
            </w:pPr>
          </w:p>
          <w:p w14:paraId="370870FD" w14:textId="77777777" w:rsidR="00320ACD" w:rsidRDefault="00320ACD">
            <w:pPr>
              <w:jc w:val="both"/>
            </w:pPr>
          </w:p>
          <w:p w14:paraId="59E364EA" w14:textId="77777777" w:rsidR="00320ACD" w:rsidRDefault="00320ACD">
            <w:pPr>
              <w:jc w:val="both"/>
            </w:pPr>
          </w:p>
          <w:p w14:paraId="03A33808" w14:textId="77777777" w:rsidR="00320ACD" w:rsidRDefault="00320ACD">
            <w:pPr>
              <w:jc w:val="both"/>
            </w:pPr>
          </w:p>
        </w:tc>
      </w:tr>
    </w:tbl>
    <w:p w14:paraId="650ACAD8" w14:textId="77777777" w:rsidR="00320ACD" w:rsidRDefault="00320ACD" w:rsidP="00786730"/>
    <w:p w14:paraId="770C7CE9" w14:textId="260A0E7C" w:rsidR="00903395" w:rsidRDefault="00903395" w:rsidP="00786730">
      <w:r w:rsidRPr="00903395">
        <w:t>What is your average rate of unidentifiable extractables (in %)?</w:t>
      </w:r>
    </w:p>
    <w:tbl>
      <w:tblPr>
        <w:tblStyle w:val="TableGrid"/>
        <w:tblW w:w="0" w:type="auto"/>
        <w:tblLook w:val="04A0" w:firstRow="1" w:lastRow="0" w:firstColumn="1" w:lastColumn="0" w:noHBand="0" w:noVBand="1"/>
      </w:tblPr>
      <w:tblGrid>
        <w:gridCol w:w="9350"/>
      </w:tblGrid>
      <w:tr w:rsidR="00320ACD" w14:paraId="6C27B35E" w14:textId="77777777">
        <w:tc>
          <w:tcPr>
            <w:tcW w:w="9350" w:type="dxa"/>
            <w:shd w:val="clear" w:color="auto" w:fill="D9D9D9" w:themeFill="background1" w:themeFillShade="D9"/>
          </w:tcPr>
          <w:p w14:paraId="0B575E48" w14:textId="77777777" w:rsidR="00320ACD" w:rsidRDefault="00320ACD">
            <w:pPr>
              <w:jc w:val="both"/>
            </w:pPr>
          </w:p>
          <w:p w14:paraId="31C8B76A" w14:textId="77777777" w:rsidR="00320ACD" w:rsidRDefault="00320ACD">
            <w:pPr>
              <w:jc w:val="both"/>
            </w:pPr>
          </w:p>
          <w:p w14:paraId="7C312D61" w14:textId="77777777" w:rsidR="00320ACD" w:rsidRDefault="00320ACD">
            <w:pPr>
              <w:jc w:val="both"/>
            </w:pPr>
          </w:p>
          <w:p w14:paraId="05A6D435" w14:textId="77777777" w:rsidR="00320ACD" w:rsidRDefault="00320ACD">
            <w:pPr>
              <w:jc w:val="both"/>
            </w:pPr>
          </w:p>
        </w:tc>
      </w:tr>
    </w:tbl>
    <w:p w14:paraId="61B85797" w14:textId="77777777" w:rsidR="00903395" w:rsidRDefault="00903395" w:rsidP="00786730"/>
    <w:p w14:paraId="4589F365" w14:textId="77777777" w:rsidR="00236461" w:rsidRDefault="00236461" w:rsidP="00786730"/>
    <w:p w14:paraId="4B2316EE" w14:textId="3AE7CAAC" w:rsidR="00903395" w:rsidRDefault="00903395" w:rsidP="00786730">
      <w:pPr>
        <w:rPr>
          <w:i/>
          <w:iCs/>
        </w:rPr>
      </w:pPr>
      <w:r w:rsidRPr="00903395">
        <w:t>Please confirm that you report the % match with library matches, will report alternative compounds if there are various matches, and indicate what match in % you start reporting.</w:t>
      </w:r>
      <w:r>
        <w:t xml:space="preserve"> </w:t>
      </w:r>
      <w:r w:rsidRPr="00903395">
        <w:rPr>
          <w:i/>
          <w:iCs/>
        </w:rPr>
        <w:t xml:space="preserve">To clarify: Each lab will compare the spectrum with some sort of library. You may get a 100% match, but this is very rare. Normally, you get around 70%. The question is, does your lab have some sort of cut-off for example, it must be a match above 50%...how do </w:t>
      </w:r>
      <w:r w:rsidR="00C41A5C">
        <w:rPr>
          <w:i/>
          <w:iCs/>
        </w:rPr>
        <w:t>you</w:t>
      </w:r>
      <w:r w:rsidR="00C41A5C" w:rsidRPr="00903395">
        <w:rPr>
          <w:i/>
          <w:iCs/>
        </w:rPr>
        <w:t xml:space="preserve"> </w:t>
      </w:r>
      <w:r w:rsidRPr="00903395">
        <w:rPr>
          <w:i/>
          <w:iCs/>
        </w:rPr>
        <w:t>choose the most appropriate match if various compounds are possible?)</w:t>
      </w:r>
    </w:p>
    <w:tbl>
      <w:tblPr>
        <w:tblStyle w:val="TableGrid"/>
        <w:tblW w:w="0" w:type="auto"/>
        <w:tblLook w:val="04A0" w:firstRow="1" w:lastRow="0" w:firstColumn="1" w:lastColumn="0" w:noHBand="0" w:noVBand="1"/>
      </w:tblPr>
      <w:tblGrid>
        <w:gridCol w:w="9350"/>
      </w:tblGrid>
      <w:tr w:rsidR="00320ACD" w14:paraId="70CF9AD6" w14:textId="77777777">
        <w:tc>
          <w:tcPr>
            <w:tcW w:w="9350" w:type="dxa"/>
            <w:shd w:val="clear" w:color="auto" w:fill="D9D9D9" w:themeFill="background1" w:themeFillShade="D9"/>
          </w:tcPr>
          <w:p w14:paraId="4A190D3E" w14:textId="77777777" w:rsidR="00320ACD" w:rsidRDefault="00320ACD">
            <w:pPr>
              <w:jc w:val="both"/>
            </w:pPr>
          </w:p>
          <w:p w14:paraId="3E1DD32C" w14:textId="77777777" w:rsidR="00320ACD" w:rsidRDefault="00320ACD">
            <w:pPr>
              <w:jc w:val="both"/>
            </w:pPr>
          </w:p>
          <w:p w14:paraId="193B1C0C" w14:textId="77777777" w:rsidR="00320ACD" w:rsidRDefault="00320ACD">
            <w:pPr>
              <w:jc w:val="both"/>
            </w:pPr>
          </w:p>
          <w:p w14:paraId="0BAFC2C4" w14:textId="77777777" w:rsidR="00320ACD" w:rsidRDefault="00320ACD">
            <w:pPr>
              <w:jc w:val="both"/>
            </w:pPr>
          </w:p>
        </w:tc>
      </w:tr>
    </w:tbl>
    <w:p w14:paraId="7D37AB5E" w14:textId="77777777" w:rsidR="00903395" w:rsidRDefault="00903395" w:rsidP="00786730"/>
    <w:p w14:paraId="343E72E6" w14:textId="77777777" w:rsidR="0067072B" w:rsidRPr="00074F25" w:rsidRDefault="0067072B" w:rsidP="00786730"/>
    <w:p w14:paraId="7823880E" w14:textId="2ED74CBF" w:rsidR="00903395" w:rsidRDefault="00903395" w:rsidP="00786730">
      <w:r w:rsidRPr="00903395">
        <w:t>For compound identification, what is your governing procedure/approach for determining Confirmed, Confident, and Tentative ID?  </w:t>
      </w:r>
    </w:p>
    <w:tbl>
      <w:tblPr>
        <w:tblStyle w:val="TableGrid"/>
        <w:tblW w:w="0" w:type="auto"/>
        <w:tblLook w:val="04A0" w:firstRow="1" w:lastRow="0" w:firstColumn="1" w:lastColumn="0" w:noHBand="0" w:noVBand="1"/>
      </w:tblPr>
      <w:tblGrid>
        <w:gridCol w:w="9350"/>
      </w:tblGrid>
      <w:tr w:rsidR="00320ACD" w14:paraId="7BE0AF9B" w14:textId="77777777">
        <w:tc>
          <w:tcPr>
            <w:tcW w:w="9350" w:type="dxa"/>
            <w:shd w:val="clear" w:color="auto" w:fill="D9D9D9" w:themeFill="background1" w:themeFillShade="D9"/>
          </w:tcPr>
          <w:p w14:paraId="67740870" w14:textId="77777777" w:rsidR="00320ACD" w:rsidRDefault="00320ACD">
            <w:pPr>
              <w:jc w:val="both"/>
            </w:pPr>
          </w:p>
          <w:p w14:paraId="6974A4E6" w14:textId="77777777" w:rsidR="00320ACD" w:rsidRDefault="00320ACD">
            <w:pPr>
              <w:jc w:val="both"/>
            </w:pPr>
          </w:p>
          <w:p w14:paraId="3AE70131" w14:textId="77777777" w:rsidR="00320ACD" w:rsidRDefault="00320ACD">
            <w:pPr>
              <w:jc w:val="both"/>
            </w:pPr>
          </w:p>
          <w:p w14:paraId="4B259562" w14:textId="77777777" w:rsidR="00320ACD" w:rsidRDefault="00320ACD">
            <w:pPr>
              <w:jc w:val="both"/>
            </w:pPr>
          </w:p>
        </w:tc>
      </w:tr>
    </w:tbl>
    <w:p w14:paraId="4738966C" w14:textId="77777777" w:rsidR="00320ACD" w:rsidRDefault="00320ACD" w:rsidP="00786730"/>
    <w:p w14:paraId="5E128D1C" w14:textId="15D0C7AB" w:rsidR="00320ACD" w:rsidRDefault="00320ACD" w:rsidP="00786730">
      <w:r w:rsidRPr="00320ACD">
        <w:t>Do you have an MS expert on staff to review software predictions/identifications?</w:t>
      </w:r>
    </w:p>
    <w:tbl>
      <w:tblPr>
        <w:tblStyle w:val="TableGrid"/>
        <w:tblW w:w="0" w:type="auto"/>
        <w:tblLook w:val="04A0" w:firstRow="1" w:lastRow="0" w:firstColumn="1" w:lastColumn="0" w:noHBand="0" w:noVBand="1"/>
      </w:tblPr>
      <w:tblGrid>
        <w:gridCol w:w="9350"/>
      </w:tblGrid>
      <w:tr w:rsidR="00320ACD" w14:paraId="08757E69" w14:textId="77777777">
        <w:tc>
          <w:tcPr>
            <w:tcW w:w="9350" w:type="dxa"/>
            <w:shd w:val="clear" w:color="auto" w:fill="D9D9D9" w:themeFill="background1" w:themeFillShade="D9"/>
          </w:tcPr>
          <w:p w14:paraId="75BDD9CC" w14:textId="77777777" w:rsidR="00320ACD" w:rsidRDefault="00320ACD">
            <w:pPr>
              <w:jc w:val="both"/>
            </w:pPr>
          </w:p>
          <w:p w14:paraId="0F595721" w14:textId="77777777" w:rsidR="00320ACD" w:rsidRDefault="00320ACD">
            <w:pPr>
              <w:jc w:val="both"/>
            </w:pPr>
          </w:p>
          <w:p w14:paraId="717055BE" w14:textId="77777777" w:rsidR="00320ACD" w:rsidRDefault="00320ACD">
            <w:pPr>
              <w:jc w:val="both"/>
            </w:pPr>
          </w:p>
          <w:p w14:paraId="7D96422C" w14:textId="77777777" w:rsidR="00320ACD" w:rsidRDefault="00320ACD">
            <w:pPr>
              <w:jc w:val="both"/>
            </w:pPr>
          </w:p>
        </w:tc>
      </w:tr>
    </w:tbl>
    <w:p w14:paraId="11EC0668" w14:textId="77777777" w:rsidR="00320ACD" w:rsidRDefault="00320ACD" w:rsidP="00786730"/>
    <w:p w14:paraId="758FDE06" w14:textId="30B41E89" w:rsidR="00320ACD" w:rsidRDefault="00320ACD" w:rsidP="00786730">
      <w:r w:rsidRPr="00320ACD">
        <w:t>Is there a workflow template/example that can be provided for ID investigation?</w:t>
      </w:r>
    </w:p>
    <w:tbl>
      <w:tblPr>
        <w:tblStyle w:val="TableGrid"/>
        <w:tblW w:w="0" w:type="auto"/>
        <w:tblLook w:val="04A0" w:firstRow="1" w:lastRow="0" w:firstColumn="1" w:lastColumn="0" w:noHBand="0" w:noVBand="1"/>
      </w:tblPr>
      <w:tblGrid>
        <w:gridCol w:w="9350"/>
      </w:tblGrid>
      <w:tr w:rsidR="00320ACD" w14:paraId="735B6382" w14:textId="77777777">
        <w:tc>
          <w:tcPr>
            <w:tcW w:w="9350" w:type="dxa"/>
            <w:shd w:val="clear" w:color="auto" w:fill="D9D9D9" w:themeFill="background1" w:themeFillShade="D9"/>
          </w:tcPr>
          <w:p w14:paraId="1E7F2F54" w14:textId="77777777" w:rsidR="00320ACD" w:rsidRDefault="00320ACD">
            <w:pPr>
              <w:jc w:val="both"/>
            </w:pPr>
          </w:p>
          <w:p w14:paraId="1047714D" w14:textId="77777777" w:rsidR="00320ACD" w:rsidRDefault="00320ACD">
            <w:pPr>
              <w:jc w:val="both"/>
            </w:pPr>
          </w:p>
          <w:p w14:paraId="1FD24AE6" w14:textId="77777777" w:rsidR="00320ACD" w:rsidRDefault="00320ACD">
            <w:pPr>
              <w:jc w:val="both"/>
            </w:pPr>
          </w:p>
          <w:p w14:paraId="61902EAC" w14:textId="77777777" w:rsidR="00320ACD" w:rsidRDefault="00320ACD">
            <w:pPr>
              <w:jc w:val="both"/>
            </w:pPr>
          </w:p>
        </w:tc>
      </w:tr>
    </w:tbl>
    <w:p w14:paraId="501D1DE7" w14:textId="77777777" w:rsidR="00320ACD" w:rsidRDefault="00320ACD" w:rsidP="00786730"/>
    <w:p w14:paraId="03D4C893" w14:textId="75EF0694" w:rsidR="00320ACD" w:rsidRDefault="00320ACD" w:rsidP="006F5260">
      <w:pPr>
        <w:pStyle w:val="Heading2"/>
      </w:pPr>
      <w:bookmarkStart w:id="35" w:name="_Toc201748913"/>
      <w:r>
        <w:t>Deliverables</w:t>
      </w:r>
      <w:bookmarkEnd w:id="35"/>
    </w:p>
    <w:p w14:paraId="02BD575A" w14:textId="3AED4F52" w:rsidR="00FB5E69" w:rsidRDefault="00FB5E69" w:rsidP="00FB5E69">
      <w:r w:rsidRPr="00FB5E69">
        <w:t>Please confirm CAS numbers will be provided for all identified compounds.</w:t>
      </w:r>
    </w:p>
    <w:tbl>
      <w:tblPr>
        <w:tblStyle w:val="TableGrid"/>
        <w:tblW w:w="0" w:type="auto"/>
        <w:tblLook w:val="04A0" w:firstRow="1" w:lastRow="0" w:firstColumn="1" w:lastColumn="0" w:noHBand="0" w:noVBand="1"/>
      </w:tblPr>
      <w:tblGrid>
        <w:gridCol w:w="9350"/>
      </w:tblGrid>
      <w:tr w:rsidR="00595D4A" w14:paraId="4EA8F67B" w14:textId="77777777">
        <w:tc>
          <w:tcPr>
            <w:tcW w:w="9350" w:type="dxa"/>
            <w:shd w:val="clear" w:color="auto" w:fill="D9D9D9" w:themeFill="background1" w:themeFillShade="D9"/>
          </w:tcPr>
          <w:p w14:paraId="6CCA8109" w14:textId="77777777" w:rsidR="00595D4A" w:rsidRDefault="00595D4A">
            <w:pPr>
              <w:jc w:val="both"/>
            </w:pPr>
          </w:p>
          <w:p w14:paraId="2FC51C19" w14:textId="77777777" w:rsidR="00595D4A" w:rsidRDefault="00595D4A">
            <w:pPr>
              <w:jc w:val="both"/>
            </w:pPr>
          </w:p>
          <w:p w14:paraId="37D3BF3A" w14:textId="77777777" w:rsidR="00595D4A" w:rsidRDefault="00595D4A">
            <w:pPr>
              <w:jc w:val="both"/>
            </w:pPr>
          </w:p>
          <w:p w14:paraId="515BED3C" w14:textId="77777777" w:rsidR="00595D4A" w:rsidRDefault="00595D4A">
            <w:pPr>
              <w:jc w:val="both"/>
            </w:pPr>
          </w:p>
        </w:tc>
      </w:tr>
    </w:tbl>
    <w:p w14:paraId="5E08657A" w14:textId="77777777" w:rsidR="00FB5E69" w:rsidRDefault="00FB5E69" w:rsidP="00FB5E69"/>
    <w:p w14:paraId="779951ED" w14:textId="7C918EE5" w:rsidR="00FB5E69" w:rsidRDefault="00FB5E69" w:rsidP="00FB5E69">
      <w:r w:rsidRPr="00FB5E69">
        <w:t>Please confirm SMILES codes will be provided for all identified compounds.</w:t>
      </w:r>
    </w:p>
    <w:tbl>
      <w:tblPr>
        <w:tblStyle w:val="TableGrid"/>
        <w:tblW w:w="0" w:type="auto"/>
        <w:tblLook w:val="04A0" w:firstRow="1" w:lastRow="0" w:firstColumn="1" w:lastColumn="0" w:noHBand="0" w:noVBand="1"/>
      </w:tblPr>
      <w:tblGrid>
        <w:gridCol w:w="9350"/>
      </w:tblGrid>
      <w:tr w:rsidR="00595D4A" w14:paraId="416CD29C" w14:textId="77777777">
        <w:tc>
          <w:tcPr>
            <w:tcW w:w="9350" w:type="dxa"/>
            <w:shd w:val="clear" w:color="auto" w:fill="D9D9D9" w:themeFill="background1" w:themeFillShade="D9"/>
          </w:tcPr>
          <w:p w14:paraId="4304A4CD" w14:textId="77777777" w:rsidR="00595D4A" w:rsidRDefault="00595D4A">
            <w:pPr>
              <w:jc w:val="both"/>
            </w:pPr>
          </w:p>
          <w:p w14:paraId="24331754" w14:textId="77777777" w:rsidR="00595D4A" w:rsidRDefault="00595D4A">
            <w:pPr>
              <w:jc w:val="both"/>
            </w:pPr>
          </w:p>
          <w:p w14:paraId="5712B699" w14:textId="77777777" w:rsidR="00595D4A" w:rsidRDefault="00595D4A">
            <w:pPr>
              <w:jc w:val="both"/>
            </w:pPr>
          </w:p>
          <w:p w14:paraId="03F3F78F" w14:textId="77777777" w:rsidR="00595D4A" w:rsidRDefault="00595D4A">
            <w:pPr>
              <w:jc w:val="both"/>
            </w:pPr>
          </w:p>
        </w:tc>
      </w:tr>
    </w:tbl>
    <w:p w14:paraId="3C43FEB4" w14:textId="77777777" w:rsidR="00FB5E69" w:rsidRDefault="00FB5E69" w:rsidP="00FB5E69"/>
    <w:p w14:paraId="6931EDCF" w14:textId="74423942" w:rsidR="00FB5E69" w:rsidRDefault="00FB5E69" w:rsidP="00FB5E69">
      <w:r w:rsidRPr="00FB5E69">
        <w:t>Please confirm raw and analyzed data (i.e., chromatograms, MS spectra, UV spectra, etc.) including MS data will be provided to ELSIE in a ready-to-use electronic format such as native format, comma delimited, Excel, JSON, etc. which will allow for additional analysis by ELSIE and upload into the ELSIE Knowledge Base.</w:t>
      </w:r>
      <w:r w:rsidRPr="00FB5E69">
        <w:br/>
        <w:t>Note: PDF and Word documents are not acceptable formats for this purpose.</w:t>
      </w:r>
    </w:p>
    <w:tbl>
      <w:tblPr>
        <w:tblStyle w:val="TableGrid"/>
        <w:tblW w:w="0" w:type="auto"/>
        <w:tblLook w:val="04A0" w:firstRow="1" w:lastRow="0" w:firstColumn="1" w:lastColumn="0" w:noHBand="0" w:noVBand="1"/>
      </w:tblPr>
      <w:tblGrid>
        <w:gridCol w:w="9350"/>
      </w:tblGrid>
      <w:tr w:rsidR="00595D4A" w14:paraId="53C5D52C" w14:textId="77777777">
        <w:tc>
          <w:tcPr>
            <w:tcW w:w="9350" w:type="dxa"/>
            <w:shd w:val="clear" w:color="auto" w:fill="D9D9D9" w:themeFill="background1" w:themeFillShade="D9"/>
          </w:tcPr>
          <w:p w14:paraId="06D88437" w14:textId="77777777" w:rsidR="00595D4A" w:rsidRDefault="00595D4A">
            <w:pPr>
              <w:jc w:val="both"/>
            </w:pPr>
          </w:p>
          <w:p w14:paraId="3B54E7C8" w14:textId="77777777" w:rsidR="00595D4A" w:rsidRDefault="00595D4A">
            <w:pPr>
              <w:jc w:val="both"/>
            </w:pPr>
          </w:p>
          <w:p w14:paraId="434CA72B" w14:textId="77777777" w:rsidR="00595D4A" w:rsidRDefault="00595D4A">
            <w:pPr>
              <w:jc w:val="both"/>
            </w:pPr>
          </w:p>
          <w:p w14:paraId="6EB5E958" w14:textId="77777777" w:rsidR="00595D4A" w:rsidRDefault="00595D4A">
            <w:pPr>
              <w:jc w:val="both"/>
            </w:pPr>
          </w:p>
        </w:tc>
      </w:tr>
    </w:tbl>
    <w:p w14:paraId="1773DCC3" w14:textId="77777777" w:rsidR="00FB5E69" w:rsidRDefault="00FB5E69" w:rsidP="00FB5E69"/>
    <w:p w14:paraId="47439B61" w14:textId="77777777" w:rsidR="00E86A50" w:rsidRDefault="00E86A50" w:rsidP="00FB5E69"/>
    <w:p w14:paraId="4B071E5B" w14:textId="6956F00A" w:rsidR="00FB5E69" w:rsidRDefault="00FB5E69" w:rsidP="00FB5E69">
      <w:r w:rsidRPr="00FB5E69">
        <w:lastRenderedPageBreak/>
        <w:t>Please describe your process for ELSIE review of reports prior to finalization, including any limits on the number of rounds of review.</w:t>
      </w:r>
    </w:p>
    <w:tbl>
      <w:tblPr>
        <w:tblStyle w:val="TableGrid"/>
        <w:tblW w:w="0" w:type="auto"/>
        <w:tblLook w:val="04A0" w:firstRow="1" w:lastRow="0" w:firstColumn="1" w:lastColumn="0" w:noHBand="0" w:noVBand="1"/>
      </w:tblPr>
      <w:tblGrid>
        <w:gridCol w:w="9350"/>
      </w:tblGrid>
      <w:tr w:rsidR="00595D4A" w14:paraId="4A97761C" w14:textId="77777777">
        <w:tc>
          <w:tcPr>
            <w:tcW w:w="9350" w:type="dxa"/>
            <w:shd w:val="clear" w:color="auto" w:fill="D9D9D9" w:themeFill="background1" w:themeFillShade="D9"/>
          </w:tcPr>
          <w:p w14:paraId="678FCABB" w14:textId="77777777" w:rsidR="00595D4A" w:rsidRDefault="00595D4A">
            <w:pPr>
              <w:jc w:val="both"/>
            </w:pPr>
          </w:p>
          <w:p w14:paraId="1261484B" w14:textId="77777777" w:rsidR="00595D4A" w:rsidRDefault="00595D4A">
            <w:pPr>
              <w:jc w:val="both"/>
            </w:pPr>
          </w:p>
          <w:p w14:paraId="391F2F5A" w14:textId="77777777" w:rsidR="00595D4A" w:rsidRDefault="00595D4A">
            <w:pPr>
              <w:jc w:val="both"/>
            </w:pPr>
          </w:p>
          <w:p w14:paraId="7C685BD2" w14:textId="77777777" w:rsidR="00595D4A" w:rsidRDefault="00595D4A">
            <w:pPr>
              <w:jc w:val="both"/>
            </w:pPr>
          </w:p>
        </w:tc>
      </w:tr>
    </w:tbl>
    <w:p w14:paraId="4836E5BF" w14:textId="77777777" w:rsidR="00595D4A" w:rsidRDefault="00595D4A" w:rsidP="00FB5E69"/>
    <w:p w14:paraId="6E904AAC" w14:textId="77777777" w:rsidR="00E86A50" w:rsidRDefault="00E86A50" w:rsidP="00FB5E69"/>
    <w:p w14:paraId="6C77744C" w14:textId="0CDF536E" w:rsidR="00FB5E69" w:rsidRDefault="00595D4A" w:rsidP="00FB5E69">
      <w:r w:rsidRPr="00595D4A">
        <w:t>Will you provide a governing SOP or validation report for method validation/qualification that can be shared to support regulatory submissions?</w:t>
      </w:r>
    </w:p>
    <w:tbl>
      <w:tblPr>
        <w:tblStyle w:val="TableGrid"/>
        <w:tblW w:w="0" w:type="auto"/>
        <w:tblLook w:val="04A0" w:firstRow="1" w:lastRow="0" w:firstColumn="1" w:lastColumn="0" w:noHBand="0" w:noVBand="1"/>
      </w:tblPr>
      <w:tblGrid>
        <w:gridCol w:w="9350"/>
      </w:tblGrid>
      <w:tr w:rsidR="00595D4A" w14:paraId="32BD21BB" w14:textId="77777777">
        <w:tc>
          <w:tcPr>
            <w:tcW w:w="9350" w:type="dxa"/>
            <w:shd w:val="clear" w:color="auto" w:fill="D9D9D9" w:themeFill="background1" w:themeFillShade="D9"/>
          </w:tcPr>
          <w:p w14:paraId="2F9ADC86" w14:textId="77777777" w:rsidR="00595D4A" w:rsidRDefault="00595D4A">
            <w:pPr>
              <w:jc w:val="both"/>
            </w:pPr>
          </w:p>
          <w:p w14:paraId="630ADE0A" w14:textId="77777777" w:rsidR="00595D4A" w:rsidRDefault="00595D4A">
            <w:pPr>
              <w:jc w:val="both"/>
            </w:pPr>
          </w:p>
          <w:p w14:paraId="32F50BE9" w14:textId="77777777" w:rsidR="00595D4A" w:rsidRDefault="00595D4A">
            <w:pPr>
              <w:jc w:val="both"/>
            </w:pPr>
          </w:p>
          <w:p w14:paraId="415A2A0D" w14:textId="77777777" w:rsidR="00E86A50" w:rsidRDefault="00E86A50">
            <w:pPr>
              <w:jc w:val="both"/>
            </w:pPr>
          </w:p>
          <w:p w14:paraId="7DD6C128" w14:textId="77777777" w:rsidR="00595D4A" w:rsidRDefault="00595D4A">
            <w:pPr>
              <w:jc w:val="both"/>
            </w:pPr>
          </w:p>
        </w:tc>
      </w:tr>
    </w:tbl>
    <w:p w14:paraId="73653F24" w14:textId="77777777" w:rsidR="00FB5E69" w:rsidRPr="00FB5E69" w:rsidRDefault="00FB5E69" w:rsidP="00FB5E69"/>
    <w:p w14:paraId="2915B28D" w14:textId="660C603C" w:rsidR="006F5260" w:rsidRPr="00E97A6B" w:rsidRDefault="008D67D3" w:rsidP="006F5260">
      <w:pPr>
        <w:pStyle w:val="Heading2"/>
      </w:pPr>
      <w:bookmarkStart w:id="36" w:name="_Toc201748914"/>
      <w:r>
        <w:t xml:space="preserve">Opportunities for Additional </w:t>
      </w:r>
      <w:r w:rsidR="00D62E6D">
        <w:t>Studies Beyond this Project</w:t>
      </w:r>
      <w:bookmarkEnd w:id="36"/>
    </w:p>
    <w:p w14:paraId="1B10449B" w14:textId="21230B10" w:rsidR="001E6CFC" w:rsidRDefault="006F5260" w:rsidP="007D0427">
      <w:pPr>
        <w:jc w:val="both"/>
      </w:pPr>
      <w:r w:rsidRPr="00E97A6B">
        <w:t xml:space="preserve">The overarching goal of </w:t>
      </w:r>
      <w:r w:rsidR="001E6CFC">
        <w:t>ELSIE</w:t>
      </w:r>
      <w:r w:rsidRPr="00E97A6B">
        <w:t xml:space="preserve"> is to </w:t>
      </w:r>
      <w:r w:rsidR="001E6CFC">
        <w:t xml:space="preserve">share safety </w:t>
      </w:r>
      <w:r w:rsidR="00154F78">
        <w:t xml:space="preserve">and </w:t>
      </w:r>
      <w:r w:rsidR="004051BC">
        <w:t>chemistry</w:t>
      </w:r>
      <w:r w:rsidR="001E6CFC">
        <w:t xml:space="preserve"> information within member companies </w:t>
      </w:r>
      <w:proofErr w:type="gramStart"/>
      <w:r w:rsidR="001E6CFC">
        <w:t>in order to</w:t>
      </w:r>
      <w:proofErr w:type="gramEnd"/>
      <w:r w:rsidR="001E6CFC">
        <w:t xml:space="preserve"> reduce redundant studies. </w:t>
      </w:r>
      <w:r w:rsidRPr="00E97A6B">
        <w:t>Aligned with that goal</w:t>
      </w:r>
      <w:r w:rsidR="001E6CFC">
        <w:t xml:space="preserve">, ELSIE </w:t>
      </w:r>
      <w:r w:rsidR="00D62E6D">
        <w:t xml:space="preserve">members are </w:t>
      </w:r>
      <w:r w:rsidRPr="00E97A6B">
        <w:t>look</w:t>
      </w:r>
      <w:r w:rsidR="00D62E6D">
        <w:t>ing</w:t>
      </w:r>
      <w:r w:rsidRPr="00E97A6B">
        <w:t xml:space="preserve"> to </w:t>
      </w:r>
      <w:r w:rsidR="00D62E6D">
        <w:t>sponsor future joint-study</w:t>
      </w:r>
      <w:r w:rsidRPr="00E97A6B">
        <w:t xml:space="preserve"> projects which will result in </w:t>
      </w:r>
      <w:r w:rsidR="001E6CFC">
        <w:t xml:space="preserve">results and data that will be added to the ELSIE Knowledge Base so that the information may be shared among all member companies. </w:t>
      </w:r>
    </w:p>
    <w:p w14:paraId="140E2027" w14:textId="77777777" w:rsidR="006F5260" w:rsidRPr="00E97A6B" w:rsidRDefault="006F5260" w:rsidP="007D0427">
      <w:pPr>
        <w:jc w:val="both"/>
      </w:pPr>
    </w:p>
    <w:p w14:paraId="7CF44471" w14:textId="707B23FC" w:rsidR="006F5260" w:rsidRDefault="006F5260" w:rsidP="007D0427">
      <w:pPr>
        <w:jc w:val="both"/>
      </w:pPr>
      <w:r w:rsidRPr="00E97A6B">
        <w:t xml:space="preserve">Please </w:t>
      </w:r>
      <w:r w:rsidR="00D62E6D">
        <w:t xml:space="preserve">describe your interest (if any) to work with ELSIE on future studies. </w:t>
      </w:r>
      <w:r w:rsidR="008D67D3">
        <w:t>Include in your response, any cost savings gained by performing extractable studies in parallel on multiple test articles with the same study protocol (e.g., USP</w:t>
      </w:r>
      <w:r w:rsidR="00E5231C">
        <w:t xml:space="preserve"> </w:t>
      </w:r>
      <w:r w:rsidR="00097F18">
        <w:t>protocols, other</w:t>
      </w:r>
      <w:r w:rsidR="008D67D3">
        <w:t xml:space="preserve">) vs. the same studies conducted one at a time, in series. </w:t>
      </w:r>
    </w:p>
    <w:tbl>
      <w:tblPr>
        <w:tblStyle w:val="TableGrid"/>
        <w:tblW w:w="0" w:type="auto"/>
        <w:tblLook w:val="04A0" w:firstRow="1" w:lastRow="0" w:firstColumn="1" w:lastColumn="0" w:noHBand="0" w:noVBand="1"/>
      </w:tblPr>
      <w:tblGrid>
        <w:gridCol w:w="9350"/>
      </w:tblGrid>
      <w:tr w:rsidR="006F5260" w14:paraId="13E98C50" w14:textId="77777777" w:rsidTr="00312211">
        <w:trPr>
          <w:trHeight w:val="1872"/>
        </w:trPr>
        <w:tc>
          <w:tcPr>
            <w:tcW w:w="9350" w:type="dxa"/>
            <w:shd w:val="clear" w:color="auto" w:fill="D9D9D9" w:themeFill="background1" w:themeFillShade="D9"/>
          </w:tcPr>
          <w:p w14:paraId="41F29FCE" w14:textId="77777777" w:rsidR="006F5260" w:rsidRDefault="006F5260" w:rsidP="00312211"/>
        </w:tc>
      </w:tr>
    </w:tbl>
    <w:p w14:paraId="01B890D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5"/>
      <w:footerReference w:type="even" r:id="rId16"/>
      <w:footerReference w:type="default" r:id="rId17"/>
      <w:footerReference w:type="first" r:id="rId1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B32D" w14:textId="77777777" w:rsidR="00E90F8F" w:rsidRDefault="00E90F8F" w:rsidP="00DB6FED">
      <w:r>
        <w:separator/>
      </w:r>
    </w:p>
  </w:endnote>
  <w:endnote w:type="continuationSeparator" w:id="0">
    <w:p w14:paraId="1F920DAB" w14:textId="77777777" w:rsidR="00E90F8F" w:rsidRDefault="00E90F8F" w:rsidP="00DB6FED">
      <w:r>
        <w:continuationSeparator/>
      </w:r>
    </w:p>
  </w:endnote>
  <w:endnote w:type="continuationNotice" w:id="1">
    <w:p w14:paraId="7C9AEDBA" w14:textId="77777777" w:rsidR="00E90F8F" w:rsidRDefault="00E90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F941" w14:textId="7C974456" w:rsidR="00F336AD" w:rsidRDefault="00123318" w:rsidP="00F336AD">
    <w:pPr>
      <w:pStyle w:val="DocID"/>
    </w:pPr>
    <w:r>
      <w:fldChar w:fldCharType="begin"/>
    </w:r>
    <w:r>
      <w:instrText xml:space="preserve"> DOCPROPERTY DOCXDOCID DMS=IManage Format=&lt;&lt;LIB&gt;&gt;.&lt;&lt;NUM&gt;&gt;.&lt;&lt;VER&gt;&gt;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900" w14:textId="4CAED1A5" w:rsidR="00803BB6" w:rsidRDefault="00803BB6" w:rsidP="00E3438F">
    <w:pPr>
      <w:pStyle w:val="Footer"/>
      <w:tabs>
        <w:tab w:val="clear" w:pos="9360"/>
        <w:tab w:val="right" w:pos="9990"/>
      </w:tabs>
      <w:spacing w:line="200" w:lineRule="exact"/>
      <w:ind w:left="-720"/>
      <w:rPr>
        <w:i/>
        <w:sz w:val="20"/>
      </w:rPr>
    </w:pPr>
    <w:r w:rsidRPr="0017424B">
      <w:rPr>
        <w:i/>
      </w:rPr>
      <w:t>©20</w:t>
    </w:r>
    <w:r w:rsidR="0095688D">
      <w:rPr>
        <w:i/>
      </w:rPr>
      <w:t>25</w:t>
    </w:r>
    <w:r w:rsidR="000C23C0">
      <w:rPr>
        <w:i/>
      </w:rPr>
      <w:t xml:space="preserve"> ELSIE Consortium</w:t>
    </w:r>
    <w:r>
      <w:rPr>
        <w:i/>
      </w:rPr>
      <w:tab/>
    </w:r>
  </w:p>
  <w:p w14:paraId="6F879328" w14:textId="4060DE5A" w:rsidR="004D5928" w:rsidRDefault="00123318" w:rsidP="00F336AD">
    <w:pPr>
      <w:pStyle w:val="DocID"/>
    </w:pPr>
    <w:r>
      <w:fldChar w:fldCharType="begin"/>
    </w:r>
    <w:r>
      <w:instrText xml:space="preserve"> DOCPROPERTY DOCXDOCID DMS=IManage Format=&lt;&lt;LIB&gt;&gt;.&lt;&lt;NUM&gt;&gt;.&lt;&lt;VER&gt;&gt;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EAB" w14:textId="77777777" w:rsidR="00803BB6" w:rsidRDefault="00803BB6"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803BB6" w:rsidRDefault="00803BB6" w:rsidP="00431E9B">
    <w:pPr>
      <w:pStyle w:val="Footer"/>
      <w:spacing w:line="200" w:lineRule="exact"/>
    </w:pPr>
    <w:r w:rsidRPr="00431E9B">
      <w:t xml:space="preserve">85901008.4 </w:t>
    </w:r>
  </w:p>
  <w:p w14:paraId="1D48B242" w14:textId="27C17E36" w:rsidR="004D5928" w:rsidRDefault="00123318" w:rsidP="00F336AD">
    <w:pPr>
      <w:pStyle w:val="DocID"/>
    </w:pPr>
    <w:r>
      <w:fldChar w:fldCharType="begin"/>
    </w:r>
    <w:r>
      <w:instrText xml:space="preserve"> DOCPROPERTY DOCXDOCID DMS=IManage Format=&lt;&lt;LIB&gt;&gt;.&lt;&lt;NUM&gt;&gt;.&lt;&lt;VER&gt;&gt; \* MERGEFORMAT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9F42" w14:textId="77777777" w:rsidR="00E90F8F" w:rsidRDefault="00E90F8F" w:rsidP="00DB6FED">
      <w:r>
        <w:separator/>
      </w:r>
    </w:p>
  </w:footnote>
  <w:footnote w:type="continuationSeparator" w:id="0">
    <w:p w14:paraId="5FE8D227" w14:textId="77777777" w:rsidR="00E90F8F" w:rsidRDefault="00E90F8F" w:rsidP="00DB6FED">
      <w:r>
        <w:continuationSeparator/>
      </w:r>
    </w:p>
  </w:footnote>
  <w:footnote w:type="continuationNotice" w:id="1">
    <w:p w14:paraId="19E63EB0" w14:textId="77777777" w:rsidR="00E90F8F" w:rsidRDefault="00E90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3CC" w14:textId="473E72D7" w:rsidR="00803BB6" w:rsidRPr="00D03E2F" w:rsidRDefault="007773B5" w:rsidP="00C77297">
    <w:pPr>
      <w:pStyle w:val="Header"/>
      <w:tabs>
        <w:tab w:val="clear" w:pos="4680"/>
      </w:tabs>
      <w:ind w:left="-720"/>
      <w:rPr>
        <w:sz w:val="18"/>
        <w:szCs w:val="18"/>
      </w:rPr>
    </w:pPr>
    <w:r>
      <w:rPr>
        <w:sz w:val="18"/>
        <w:szCs w:val="18"/>
      </w:rPr>
      <w:t xml:space="preserve">ELSIE </w:t>
    </w:r>
    <w:r w:rsidR="00803BB6" w:rsidRPr="00E97A6B">
      <w:rPr>
        <w:sz w:val="18"/>
        <w:szCs w:val="18"/>
      </w:rPr>
      <w:t>Consortium</w:t>
    </w:r>
    <w:r w:rsidR="00803BB6" w:rsidRPr="00E97A6B">
      <w:rPr>
        <w:sz w:val="18"/>
        <w:szCs w:val="18"/>
      </w:rPr>
      <w:tab/>
      <w:t xml:space="preserve">                        </w:t>
    </w:r>
    <w:r w:rsidR="00BB7E4A">
      <w:rPr>
        <w:sz w:val="18"/>
        <w:szCs w:val="18"/>
      </w:rPr>
      <w:t>Extractables Study for Elastomer Stoppers</w:t>
    </w:r>
    <w:r w:rsidR="00803BB6" w:rsidRPr="00E97A6B">
      <w:rPr>
        <w:sz w:val="18"/>
        <w:szCs w:val="18"/>
      </w:rPr>
      <w:t xml:space="preserve"> RF</w:t>
    </w:r>
    <w:r>
      <w:rPr>
        <w:sz w:val="18"/>
        <w:szCs w:val="18"/>
      </w:rPr>
      <w:t>Q</w:t>
    </w:r>
  </w:p>
  <w:p w14:paraId="58E5E995" w14:textId="5EFAA0B5" w:rsidR="00803BB6" w:rsidRPr="00D03E2F" w:rsidRDefault="00123318"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803BB6">
          <w:rPr>
            <w:sz w:val="20"/>
            <w:szCs w:val="20"/>
          </w:rPr>
          <w:t>P</w:t>
        </w:r>
        <w:r w:rsidR="00803BB6" w:rsidRPr="00D03E2F">
          <w:rPr>
            <w:sz w:val="20"/>
            <w:szCs w:val="20"/>
          </w:rPr>
          <w:t xml:space="preserve">age </w:t>
        </w:r>
        <w:r w:rsidR="00803BB6" w:rsidRPr="00D03E2F">
          <w:rPr>
            <w:bCs/>
            <w:sz w:val="20"/>
            <w:szCs w:val="20"/>
          </w:rPr>
          <w:fldChar w:fldCharType="begin"/>
        </w:r>
        <w:r w:rsidR="00803BB6" w:rsidRPr="00D03E2F">
          <w:rPr>
            <w:bCs/>
            <w:sz w:val="20"/>
            <w:szCs w:val="20"/>
          </w:rPr>
          <w:instrText xml:space="preserve"> PAGE </w:instrText>
        </w:r>
        <w:r w:rsidR="00803BB6" w:rsidRPr="00D03E2F">
          <w:rPr>
            <w:bCs/>
            <w:sz w:val="20"/>
            <w:szCs w:val="20"/>
          </w:rPr>
          <w:fldChar w:fldCharType="separate"/>
        </w:r>
        <w:r w:rsidR="00823925">
          <w:rPr>
            <w:bCs/>
            <w:noProof/>
            <w:sz w:val="20"/>
            <w:szCs w:val="20"/>
          </w:rPr>
          <w:t>1</w:t>
        </w:r>
        <w:r w:rsidR="00803BB6" w:rsidRPr="00D03E2F">
          <w:rPr>
            <w:bCs/>
            <w:sz w:val="20"/>
            <w:szCs w:val="20"/>
          </w:rPr>
          <w:fldChar w:fldCharType="end"/>
        </w:r>
        <w:r w:rsidR="00803BB6" w:rsidRPr="00D03E2F">
          <w:rPr>
            <w:sz w:val="20"/>
            <w:szCs w:val="20"/>
          </w:rPr>
          <w:t xml:space="preserve"> of </w:t>
        </w:r>
        <w:r w:rsidR="00803BB6" w:rsidRPr="00D03E2F">
          <w:rPr>
            <w:bCs/>
            <w:sz w:val="20"/>
            <w:szCs w:val="20"/>
          </w:rPr>
          <w:fldChar w:fldCharType="begin"/>
        </w:r>
        <w:r w:rsidR="00803BB6" w:rsidRPr="00D03E2F">
          <w:rPr>
            <w:bCs/>
            <w:sz w:val="20"/>
            <w:szCs w:val="20"/>
          </w:rPr>
          <w:instrText xml:space="preserve"> NUMPAGES  </w:instrText>
        </w:r>
        <w:r w:rsidR="00803BB6" w:rsidRPr="00D03E2F">
          <w:rPr>
            <w:bCs/>
            <w:sz w:val="20"/>
            <w:szCs w:val="20"/>
          </w:rPr>
          <w:fldChar w:fldCharType="separate"/>
        </w:r>
        <w:r w:rsidR="00823925">
          <w:rPr>
            <w:bCs/>
            <w:noProof/>
            <w:sz w:val="20"/>
            <w:szCs w:val="20"/>
          </w:rPr>
          <w:t>2</w:t>
        </w:r>
        <w:r w:rsidR="00803BB6" w:rsidRPr="00D03E2F">
          <w:rPr>
            <w:bCs/>
            <w:sz w:val="20"/>
            <w:szCs w:val="20"/>
          </w:rPr>
          <w:fldChar w:fldCharType="end"/>
        </w:r>
      </w:sdtContent>
    </w:sdt>
  </w:p>
  <w:p w14:paraId="073ED61E" w14:textId="77777777" w:rsidR="00803BB6" w:rsidRPr="0017424B" w:rsidRDefault="00803BB6"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EE93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C0B6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1595"/>
        </w:tabs>
        <w:ind w:left="1746"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4821F32"/>
    <w:multiLevelType w:val="hybridMultilevel"/>
    <w:tmpl w:val="1028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9017DF"/>
    <w:multiLevelType w:val="hybridMultilevel"/>
    <w:tmpl w:val="0BD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F6C06"/>
    <w:multiLevelType w:val="hybridMultilevel"/>
    <w:tmpl w:val="F5CC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11A06CF1"/>
    <w:multiLevelType w:val="hybridMultilevel"/>
    <w:tmpl w:val="33E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57CAA"/>
    <w:multiLevelType w:val="hybridMultilevel"/>
    <w:tmpl w:val="932CAA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E4658C"/>
    <w:multiLevelType w:val="hybridMultilevel"/>
    <w:tmpl w:val="E69E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5E2CFB"/>
    <w:multiLevelType w:val="hybridMultilevel"/>
    <w:tmpl w:val="83E0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23" w15:restartNumberingAfterBreak="0">
    <w:nsid w:val="28D76A3E"/>
    <w:multiLevelType w:val="hybridMultilevel"/>
    <w:tmpl w:val="B4021F40"/>
    <w:lvl w:ilvl="0" w:tplc="1C60EF2E">
      <w:start w:val="1"/>
      <w:numFmt w:val="bullet"/>
      <w:lvlText w:val="•"/>
      <w:lvlJc w:val="left"/>
      <w:pPr>
        <w:tabs>
          <w:tab w:val="num" w:pos="720"/>
        </w:tabs>
        <w:ind w:left="720" w:hanging="360"/>
      </w:pPr>
      <w:rPr>
        <w:rFonts w:ascii="Arial" w:hAnsi="Arial" w:hint="default"/>
      </w:rPr>
    </w:lvl>
    <w:lvl w:ilvl="1" w:tplc="3D7ACD52">
      <w:numFmt w:val="bullet"/>
      <w:lvlText w:val=""/>
      <w:lvlJc w:val="left"/>
      <w:pPr>
        <w:tabs>
          <w:tab w:val="num" w:pos="1440"/>
        </w:tabs>
        <w:ind w:left="1440" w:hanging="360"/>
      </w:pPr>
      <w:rPr>
        <w:rFonts w:ascii="Wingdings" w:hAnsi="Wingdings" w:hint="default"/>
      </w:rPr>
    </w:lvl>
    <w:lvl w:ilvl="2" w:tplc="3ED2933E" w:tentative="1">
      <w:start w:val="1"/>
      <w:numFmt w:val="bullet"/>
      <w:lvlText w:val="•"/>
      <w:lvlJc w:val="left"/>
      <w:pPr>
        <w:tabs>
          <w:tab w:val="num" w:pos="2160"/>
        </w:tabs>
        <w:ind w:left="2160" w:hanging="360"/>
      </w:pPr>
      <w:rPr>
        <w:rFonts w:ascii="Arial" w:hAnsi="Arial" w:hint="default"/>
      </w:rPr>
    </w:lvl>
    <w:lvl w:ilvl="3" w:tplc="1EDC5240" w:tentative="1">
      <w:start w:val="1"/>
      <w:numFmt w:val="bullet"/>
      <w:lvlText w:val="•"/>
      <w:lvlJc w:val="left"/>
      <w:pPr>
        <w:tabs>
          <w:tab w:val="num" w:pos="2880"/>
        </w:tabs>
        <w:ind w:left="2880" w:hanging="360"/>
      </w:pPr>
      <w:rPr>
        <w:rFonts w:ascii="Arial" w:hAnsi="Arial" w:hint="default"/>
      </w:rPr>
    </w:lvl>
    <w:lvl w:ilvl="4" w:tplc="D4CE7348" w:tentative="1">
      <w:start w:val="1"/>
      <w:numFmt w:val="bullet"/>
      <w:lvlText w:val="•"/>
      <w:lvlJc w:val="left"/>
      <w:pPr>
        <w:tabs>
          <w:tab w:val="num" w:pos="3600"/>
        </w:tabs>
        <w:ind w:left="3600" w:hanging="360"/>
      </w:pPr>
      <w:rPr>
        <w:rFonts w:ascii="Arial" w:hAnsi="Arial" w:hint="default"/>
      </w:rPr>
    </w:lvl>
    <w:lvl w:ilvl="5" w:tplc="15FE1BAE" w:tentative="1">
      <w:start w:val="1"/>
      <w:numFmt w:val="bullet"/>
      <w:lvlText w:val="•"/>
      <w:lvlJc w:val="left"/>
      <w:pPr>
        <w:tabs>
          <w:tab w:val="num" w:pos="4320"/>
        </w:tabs>
        <w:ind w:left="4320" w:hanging="360"/>
      </w:pPr>
      <w:rPr>
        <w:rFonts w:ascii="Arial" w:hAnsi="Arial" w:hint="default"/>
      </w:rPr>
    </w:lvl>
    <w:lvl w:ilvl="6" w:tplc="5058B47E" w:tentative="1">
      <w:start w:val="1"/>
      <w:numFmt w:val="bullet"/>
      <w:lvlText w:val="•"/>
      <w:lvlJc w:val="left"/>
      <w:pPr>
        <w:tabs>
          <w:tab w:val="num" w:pos="5040"/>
        </w:tabs>
        <w:ind w:left="5040" w:hanging="360"/>
      </w:pPr>
      <w:rPr>
        <w:rFonts w:ascii="Arial" w:hAnsi="Arial" w:hint="default"/>
      </w:rPr>
    </w:lvl>
    <w:lvl w:ilvl="7" w:tplc="C8388AC6" w:tentative="1">
      <w:start w:val="1"/>
      <w:numFmt w:val="bullet"/>
      <w:lvlText w:val="•"/>
      <w:lvlJc w:val="left"/>
      <w:pPr>
        <w:tabs>
          <w:tab w:val="num" w:pos="5760"/>
        </w:tabs>
        <w:ind w:left="5760" w:hanging="360"/>
      </w:pPr>
      <w:rPr>
        <w:rFonts w:ascii="Arial" w:hAnsi="Arial" w:hint="default"/>
      </w:rPr>
    </w:lvl>
    <w:lvl w:ilvl="8" w:tplc="4BB866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35A13"/>
    <w:multiLevelType w:val="hybridMultilevel"/>
    <w:tmpl w:val="AEF0BC20"/>
    <w:lvl w:ilvl="0" w:tplc="1C60EF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D3A0A"/>
    <w:multiLevelType w:val="hybridMultilevel"/>
    <w:tmpl w:val="6F7E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AB7AAD"/>
    <w:multiLevelType w:val="hybridMultilevel"/>
    <w:tmpl w:val="6FF4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FD04F5"/>
    <w:multiLevelType w:val="hybridMultilevel"/>
    <w:tmpl w:val="9A2A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742DD9"/>
    <w:multiLevelType w:val="hybridMultilevel"/>
    <w:tmpl w:val="9B9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5D6894"/>
    <w:multiLevelType w:val="hybridMultilevel"/>
    <w:tmpl w:val="9A4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B8E45E2"/>
    <w:multiLevelType w:val="hybridMultilevel"/>
    <w:tmpl w:val="69926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FB5980"/>
    <w:multiLevelType w:val="hybridMultilevel"/>
    <w:tmpl w:val="7618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2A37B3"/>
    <w:multiLevelType w:val="hybridMultilevel"/>
    <w:tmpl w:val="33E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214E2B"/>
    <w:multiLevelType w:val="hybridMultilevel"/>
    <w:tmpl w:val="9972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F13DF"/>
    <w:multiLevelType w:val="hybridMultilevel"/>
    <w:tmpl w:val="1414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77C7A"/>
    <w:multiLevelType w:val="hybridMultilevel"/>
    <w:tmpl w:val="A0D22250"/>
    <w:lvl w:ilvl="0" w:tplc="9BDA963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7164A"/>
    <w:multiLevelType w:val="hybridMultilevel"/>
    <w:tmpl w:val="8F60F2BA"/>
    <w:lvl w:ilvl="0" w:tplc="7492A03A">
      <w:start w:val="1"/>
      <w:numFmt w:val="bullet"/>
      <w:lvlText w:val=""/>
      <w:lvlJc w:val="left"/>
      <w:pPr>
        <w:tabs>
          <w:tab w:val="num" w:pos="720"/>
        </w:tabs>
        <w:ind w:left="720" w:hanging="360"/>
      </w:pPr>
      <w:rPr>
        <w:rFonts w:ascii="Wingdings" w:hAnsi="Wingdings" w:hint="default"/>
      </w:rPr>
    </w:lvl>
    <w:lvl w:ilvl="1" w:tplc="5584015A">
      <w:start w:val="1"/>
      <w:numFmt w:val="bullet"/>
      <w:lvlText w:val=""/>
      <w:lvlJc w:val="left"/>
      <w:pPr>
        <w:tabs>
          <w:tab w:val="num" w:pos="1440"/>
        </w:tabs>
        <w:ind w:left="1440" w:hanging="360"/>
      </w:pPr>
      <w:rPr>
        <w:rFonts w:ascii="Wingdings" w:hAnsi="Wingdings" w:hint="default"/>
      </w:rPr>
    </w:lvl>
    <w:lvl w:ilvl="2" w:tplc="31306D7A" w:tentative="1">
      <w:start w:val="1"/>
      <w:numFmt w:val="bullet"/>
      <w:lvlText w:val=""/>
      <w:lvlJc w:val="left"/>
      <w:pPr>
        <w:tabs>
          <w:tab w:val="num" w:pos="2160"/>
        </w:tabs>
        <w:ind w:left="2160" w:hanging="360"/>
      </w:pPr>
      <w:rPr>
        <w:rFonts w:ascii="Wingdings" w:hAnsi="Wingdings" w:hint="default"/>
      </w:rPr>
    </w:lvl>
    <w:lvl w:ilvl="3" w:tplc="6834F228" w:tentative="1">
      <w:start w:val="1"/>
      <w:numFmt w:val="bullet"/>
      <w:lvlText w:val=""/>
      <w:lvlJc w:val="left"/>
      <w:pPr>
        <w:tabs>
          <w:tab w:val="num" w:pos="2880"/>
        </w:tabs>
        <w:ind w:left="2880" w:hanging="360"/>
      </w:pPr>
      <w:rPr>
        <w:rFonts w:ascii="Wingdings" w:hAnsi="Wingdings" w:hint="default"/>
      </w:rPr>
    </w:lvl>
    <w:lvl w:ilvl="4" w:tplc="980A264E" w:tentative="1">
      <w:start w:val="1"/>
      <w:numFmt w:val="bullet"/>
      <w:lvlText w:val=""/>
      <w:lvlJc w:val="left"/>
      <w:pPr>
        <w:tabs>
          <w:tab w:val="num" w:pos="3600"/>
        </w:tabs>
        <w:ind w:left="3600" w:hanging="360"/>
      </w:pPr>
      <w:rPr>
        <w:rFonts w:ascii="Wingdings" w:hAnsi="Wingdings" w:hint="default"/>
      </w:rPr>
    </w:lvl>
    <w:lvl w:ilvl="5" w:tplc="E4400950" w:tentative="1">
      <w:start w:val="1"/>
      <w:numFmt w:val="bullet"/>
      <w:lvlText w:val=""/>
      <w:lvlJc w:val="left"/>
      <w:pPr>
        <w:tabs>
          <w:tab w:val="num" w:pos="4320"/>
        </w:tabs>
        <w:ind w:left="4320" w:hanging="360"/>
      </w:pPr>
      <w:rPr>
        <w:rFonts w:ascii="Wingdings" w:hAnsi="Wingdings" w:hint="default"/>
      </w:rPr>
    </w:lvl>
    <w:lvl w:ilvl="6" w:tplc="A2F406D8" w:tentative="1">
      <w:start w:val="1"/>
      <w:numFmt w:val="bullet"/>
      <w:lvlText w:val=""/>
      <w:lvlJc w:val="left"/>
      <w:pPr>
        <w:tabs>
          <w:tab w:val="num" w:pos="5040"/>
        </w:tabs>
        <w:ind w:left="5040" w:hanging="360"/>
      </w:pPr>
      <w:rPr>
        <w:rFonts w:ascii="Wingdings" w:hAnsi="Wingdings" w:hint="default"/>
      </w:rPr>
    </w:lvl>
    <w:lvl w:ilvl="7" w:tplc="C59C7EF8" w:tentative="1">
      <w:start w:val="1"/>
      <w:numFmt w:val="bullet"/>
      <w:lvlText w:val=""/>
      <w:lvlJc w:val="left"/>
      <w:pPr>
        <w:tabs>
          <w:tab w:val="num" w:pos="5760"/>
        </w:tabs>
        <w:ind w:left="5760" w:hanging="360"/>
      </w:pPr>
      <w:rPr>
        <w:rFonts w:ascii="Wingdings" w:hAnsi="Wingdings" w:hint="default"/>
      </w:rPr>
    </w:lvl>
    <w:lvl w:ilvl="8" w:tplc="7214C1A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779216">
    <w:abstractNumId w:val="22"/>
  </w:num>
  <w:num w:numId="2" w16cid:durableId="617641803">
    <w:abstractNumId w:val="44"/>
  </w:num>
  <w:num w:numId="3" w16cid:durableId="1852723790">
    <w:abstractNumId w:val="9"/>
  </w:num>
  <w:num w:numId="4" w16cid:durableId="2004041399">
    <w:abstractNumId w:val="3"/>
  </w:num>
  <w:num w:numId="5" w16cid:durableId="716125400">
    <w:abstractNumId w:val="7"/>
  </w:num>
  <w:num w:numId="6" w16cid:durableId="1282418695">
    <w:abstractNumId w:val="35"/>
  </w:num>
  <w:num w:numId="7" w16cid:durableId="390815672">
    <w:abstractNumId w:val="2"/>
  </w:num>
  <w:num w:numId="8" w16cid:durableId="928465621">
    <w:abstractNumId w:val="15"/>
  </w:num>
  <w:num w:numId="9" w16cid:durableId="2112697681">
    <w:abstractNumId w:val="14"/>
  </w:num>
  <w:num w:numId="10" w16cid:durableId="129637163">
    <w:abstractNumId w:val="50"/>
  </w:num>
  <w:num w:numId="11" w16cid:durableId="327634378">
    <w:abstractNumId w:val="27"/>
  </w:num>
  <w:num w:numId="12" w16cid:durableId="967319253">
    <w:abstractNumId w:val="41"/>
  </w:num>
  <w:num w:numId="13" w16cid:durableId="77675965">
    <w:abstractNumId w:val="13"/>
  </w:num>
  <w:num w:numId="14" w16cid:durableId="416678057">
    <w:abstractNumId w:val="11"/>
  </w:num>
  <w:num w:numId="15" w16cid:durableId="1193113800">
    <w:abstractNumId w:val="26"/>
  </w:num>
  <w:num w:numId="16" w16cid:durableId="700278176">
    <w:abstractNumId w:val="34"/>
  </w:num>
  <w:num w:numId="17" w16cid:durableId="160049688">
    <w:abstractNumId w:val="32"/>
  </w:num>
  <w:num w:numId="18" w16cid:durableId="1751391254">
    <w:abstractNumId w:val="45"/>
  </w:num>
  <w:num w:numId="19" w16cid:durableId="1395004734">
    <w:abstractNumId w:val="16"/>
  </w:num>
  <w:num w:numId="20" w16cid:durableId="701398803">
    <w:abstractNumId w:val="21"/>
  </w:num>
  <w:num w:numId="21" w16cid:durableId="1871993275">
    <w:abstractNumId w:val="20"/>
  </w:num>
  <w:num w:numId="22" w16cid:durableId="2041781847">
    <w:abstractNumId w:val="17"/>
  </w:num>
  <w:num w:numId="23" w16cid:durableId="351882661">
    <w:abstractNumId w:val="38"/>
  </w:num>
  <w:num w:numId="24" w16cid:durableId="1224411631">
    <w:abstractNumId w:val="24"/>
  </w:num>
  <w:num w:numId="25" w16cid:durableId="599802061">
    <w:abstractNumId w:val="36"/>
  </w:num>
  <w:num w:numId="26" w16cid:durableId="681512615">
    <w:abstractNumId w:val="4"/>
  </w:num>
  <w:num w:numId="27" w16cid:durableId="1937786950">
    <w:abstractNumId w:val="18"/>
  </w:num>
  <w:num w:numId="28" w16cid:durableId="1984894904">
    <w:abstractNumId w:val="43"/>
  </w:num>
  <w:num w:numId="29" w16cid:durableId="1974361747">
    <w:abstractNumId w:val="28"/>
  </w:num>
  <w:num w:numId="30" w16cid:durableId="491486111">
    <w:abstractNumId w:val="42"/>
  </w:num>
  <w:num w:numId="31" w16cid:durableId="1721242660">
    <w:abstractNumId w:val="6"/>
  </w:num>
  <w:num w:numId="32" w16cid:durableId="763721463">
    <w:abstractNumId w:val="19"/>
  </w:num>
  <w:num w:numId="33" w16cid:durableId="1585648894">
    <w:abstractNumId w:val="10"/>
  </w:num>
  <w:num w:numId="34" w16cid:durableId="239483940">
    <w:abstractNumId w:val="40"/>
  </w:num>
  <w:num w:numId="35" w16cid:durableId="252402767">
    <w:abstractNumId w:val="5"/>
  </w:num>
  <w:num w:numId="36" w16cid:durableId="1023091421">
    <w:abstractNumId w:val="30"/>
  </w:num>
  <w:num w:numId="37" w16cid:durableId="972171963">
    <w:abstractNumId w:val="8"/>
  </w:num>
  <w:num w:numId="38" w16cid:durableId="112751149">
    <w:abstractNumId w:val="23"/>
  </w:num>
  <w:num w:numId="39" w16cid:durableId="484198505">
    <w:abstractNumId w:val="49"/>
  </w:num>
  <w:num w:numId="40" w16cid:durableId="1984233665">
    <w:abstractNumId w:val="25"/>
  </w:num>
  <w:num w:numId="41" w16cid:durableId="1649362272">
    <w:abstractNumId w:val="29"/>
  </w:num>
  <w:num w:numId="42" w16cid:durableId="1016537131">
    <w:abstractNumId w:val="46"/>
  </w:num>
  <w:num w:numId="43" w16cid:durableId="2108504209">
    <w:abstractNumId w:val="48"/>
  </w:num>
  <w:num w:numId="44" w16cid:durableId="1284076903">
    <w:abstractNumId w:val="33"/>
  </w:num>
  <w:num w:numId="45" w16cid:durableId="459425502">
    <w:abstractNumId w:val="0"/>
  </w:num>
  <w:num w:numId="46" w16cid:durableId="1713505344">
    <w:abstractNumId w:val="1"/>
  </w:num>
  <w:num w:numId="47" w16cid:durableId="62411393">
    <w:abstractNumId w:val="47"/>
  </w:num>
  <w:num w:numId="48" w16cid:durableId="1523400499">
    <w:abstractNumId w:val="12"/>
  </w:num>
  <w:num w:numId="49" w16cid:durableId="629019937">
    <w:abstractNumId w:val="37"/>
  </w:num>
  <w:num w:numId="50" w16cid:durableId="85172855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DMS_US.360909830.1"/>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0647"/>
    <w:rsid w:val="00001B44"/>
    <w:rsid w:val="0000246A"/>
    <w:rsid w:val="00002637"/>
    <w:rsid w:val="00003055"/>
    <w:rsid w:val="00005C38"/>
    <w:rsid w:val="0000696F"/>
    <w:rsid w:val="00011974"/>
    <w:rsid w:val="000144AA"/>
    <w:rsid w:val="00014B3F"/>
    <w:rsid w:val="00015E1B"/>
    <w:rsid w:val="0001666D"/>
    <w:rsid w:val="000169EC"/>
    <w:rsid w:val="000207AC"/>
    <w:rsid w:val="00020A26"/>
    <w:rsid w:val="00021088"/>
    <w:rsid w:val="000240B6"/>
    <w:rsid w:val="000258DA"/>
    <w:rsid w:val="00030649"/>
    <w:rsid w:val="000321CE"/>
    <w:rsid w:val="00033881"/>
    <w:rsid w:val="00034A4B"/>
    <w:rsid w:val="00034B26"/>
    <w:rsid w:val="00036470"/>
    <w:rsid w:val="0004053A"/>
    <w:rsid w:val="00042B7E"/>
    <w:rsid w:val="00042C0E"/>
    <w:rsid w:val="0004717D"/>
    <w:rsid w:val="000543D7"/>
    <w:rsid w:val="00054624"/>
    <w:rsid w:val="0005587D"/>
    <w:rsid w:val="00057A38"/>
    <w:rsid w:val="0006008A"/>
    <w:rsid w:val="00060D4C"/>
    <w:rsid w:val="00061AC2"/>
    <w:rsid w:val="000632EF"/>
    <w:rsid w:val="00065781"/>
    <w:rsid w:val="000712FB"/>
    <w:rsid w:val="00074402"/>
    <w:rsid w:val="000747C6"/>
    <w:rsid w:val="00074F25"/>
    <w:rsid w:val="000779DB"/>
    <w:rsid w:val="00080281"/>
    <w:rsid w:val="00081E3E"/>
    <w:rsid w:val="00083C0D"/>
    <w:rsid w:val="00097641"/>
    <w:rsid w:val="00097F18"/>
    <w:rsid w:val="000A3271"/>
    <w:rsid w:val="000A4BED"/>
    <w:rsid w:val="000B3A24"/>
    <w:rsid w:val="000B3A42"/>
    <w:rsid w:val="000C23C0"/>
    <w:rsid w:val="000C3107"/>
    <w:rsid w:val="000C3B00"/>
    <w:rsid w:val="000C4384"/>
    <w:rsid w:val="000C4D5F"/>
    <w:rsid w:val="000D6DD1"/>
    <w:rsid w:val="000D7BB2"/>
    <w:rsid w:val="000E0080"/>
    <w:rsid w:val="000E02D4"/>
    <w:rsid w:val="000E3428"/>
    <w:rsid w:val="000E5146"/>
    <w:rsid w:val="000E5EF1"/>
    <w:rsid w:val="000E5F6C"/>
    <w:rsid w:val="000F503D"/>
    <w:rsid w:val="000F7D06"/>
    <w:rsid w:val="00102182"/>
    <w:rsid w:val="00106959"/>
    <w:rsid w:val="001073D5"/>
    <w:rsid w:val="00107F9C"/>
    <w:rsid w:val="001102F1"/>
    <w:rsid w:val="00113507"/>
    <w:rsid w:val="001136AF"/>
    <w:rsid w:val="00117842"/>
    <w:rsid w:val="00122756"/>
    <w:rsid w:val="00133B91"/>
    <w:rsid w:val="001351C4"/>
    <w:rsid w:val="00135F1C"/>
    <w:rsid w:val="00137DDA"/>
    <w:rsid w:val="00140CB9"/>
    <w:rsid w:val="00140F8D"/>
    <w:rsid w:val="0014653A"/>
    <w:rsid w:val="00150557"/>
    <w:rsid w:val="00152059"/>
    <w:rsid w:val="00152990"/>
    <w:rsid w:val="00154F78"/>
    <w:rsid w:val="001579C3"/>
    <w:rsid w:val="001649D6"/>
    <w:rsid w:val="001652A5"/>
    <w:rsid w:val="00165409"/>
    <w:rsid w:val="00167982"/>
    <w:rsid w:val="00167BB6"/>
    <w:rsid w:val="00172D4F"/>
    <w:rsid w:val="0017424B"/>
    <w:rsid w:val="0017695F"/>
    <w:rsid w:val="00176FF9"/>
    <w:rsid w:val="0017797F"/>
    <w:rsid w:val="00180294"/>
    <w:rsid w:val="0018202C"/>
    <w:rsid w:val="00182333"/>
    <w:rsid w:val="0018268D"/>
    <w:rsid w:val="00182B5F"/>
    <w:rsid w:val="00185D25"/>
    <w:rsid w:val="0018608E"/>
    <w:rsid w:val="00190225"/>
    <w:rsid w:val="00190A82"/>
    <w:rsid w:val="00191F72"/>
    <w:rsid w:val="00194667"/>
    <w:rsid w:val="00194D25"/>
    <w:rsid w:val="00195464"/>
    <w:rsid w:val="0019669C"/>
    <w:rsid w:val="001A0A3D"/>
    <w:rsid w:val="001A2959"/>
    <w:rsid w:val="001A665F"/>
    <w:rsid w:val="001B74B4"/>
    <w:rsid w:val="001B7963"/>
    <w:rsid w:val="001B7E48"/>
    <w:rsid w:val="001C57D4"/>
    <w:rsid w:val="001D36D3"/>
    <w:rsid w:val="001D372B"/>
    <w:rsid w:val="001D5D25"/>
    <w:rsid w:val="001E00A6"/>
    <w:rsid w:val="001E013E"/>
    <w:rsid w:val="001E1420"/>
    <w:rsid w:val="001E36D9"/>
    <w:rsid w:val="001E586C"/>
    <w:rsid w:val="001E673C"/>
    <w:rsid w:val="001E6CFC"/>
    <w:rsid w:val="001F1539"/>
    <w:rsid w:val="001F16CA"/>
    <w:rsid w:val="00204087"/>
    <w:rsid w:val="0020411A"/>
    <w:rsid w:val="0020473F"/>
    <w:rsid w:val="00207173"/>
    <w:rsid w:val="0021008D"/>
    <w:rsid w:val="00210626"/>
    <w:rsid w:val="00220B57"/>
    <w:rsid w:val="0022177B"/>
    <w:rsid w:val="00222FF5"/>
    <w:rsid w:val="00223F40"/>
    <w:rsid w:val="00226D92"/>
    <w:rsid w:val="00234212"/>
    <w:rsid w:val="00236461"/>
    <w:rsid w:val="0023685E"/>
    <w:rsid w:val="00243662"/>
    <w:rsid w:val="002437D9"/>
    <w:rsid w:val="00245326"/>
    <w:rsid w:val="00245384"/>
    <w:rsid w:val="00255EC9"/>
    <w:rsid w:val="00256463"/>
    <w:rsid w:val="00261338"/>
    <w:rsid w:val="002618B6"/>
    <w:rsid w:val="0026257E"/>
    <w:rsid w:val="00265D83"/>
    <w:rsid w:val="00265E99"/>
    <w:rsid w:val="00270FB7"/>
    <w:rsid w:val="00272451"/>
    <w:rsid w:val="002747BB"/>
    <w:rsid w:val="0028226E"/>
    <w:rsid w:val="0028520D"/>
    <w:rsid w:val="00286DC9"/>
    <w:rsid w:val="00293E01"/>
    <w:rsid w:val="00294CC5"/>
    <w:rsid w:val="00295455"/>
    <w:rsid w:val="00295699"/>
    <w:rsid w:val="00295EDE"/>
    <w:rsid w:val="0029643C"/>
    <w:rsid w:val="002966E7"/>
    <w:rsid w:val="002A1C9F"/>
    <w:rsid w:val="002A3085"/>
    <w:rsid w:val="002B2041"/>
    <w:rsid w:val="002B68B5"/>
    <w:rsid w:val="002B7FD2"/>
    <w:rsid w:val="002C3E80"/>
    <w:rsid w:val="002C7F8D"/>
    <w:rsid w:val="002D1C2A"/>
    <w:rsid w:val="002D42E4"/>
    <w:rsid w:val="002D54C4"/>
    <w:rsid w:val="002D5E53"/>
    <w:rsid w:val="002E185B"/>
    <w:rsid w:val="002E1EAE"/>
    <w:rsid w:val="002E2873"/>
    <w:rsid w:val="002E774A"/>
    <w:rsid w:val="002F15C3"/>
    <w:rsid w:val="002F5466"/>
    <w:rsid w:val="002F585C"/>
    <w:rsid w:val="00300123"/>
    <w:rsid w:val="00303501"/>
    <w:rsid w:val="00304B12"/>
    <w:rsid w:val="00304DA7"/>
    <w:rsid w:val="0030651A"/>
    <w:rsid w:val="00306F4A"/>
    <w:rsid w:val="00311B8D"/>
    <w:rsid w:val="00311C24"/>
    <w:rsid w:val="00312211"/>
    <w:rsid w:val="00313FF7"/>
    <w:rsid w:val="00320ACD"/>
    <w:rsid w:val="00320C3E"/>
    <w:rsid w:val="003233A0"/>
    <w:rsid w:val="00324355"/>
    <w:rsid w:val="00330D37"/>
    <w:rsid w:val="00331877"/>
    <w:rsid w:val="00331F2F"/>
    <w:rsid w:val="003346B8"/>
    <w:rsid w:val="0034022E"/>
    <w:rsid w:val="003411C2"/>
    <w:rsid w:val="00345829"/>
    <w:rsid w:val="003462E0"/>
    <w:rsid w:val="00347527"/>
    <w:rsid w:val="003476D2"/>
    <w:rsid w:val="0035165F"/>
    <w:rsid w:val="00356C1C"/>
    <w:rsid w:val="00362950"/>
    <w:rsid w:val="003669E7"/>
    <w:rsid w:val="00366CB7"/>
    <w:rsid w:val="00367C83"/>
    <w:rsid w:val="00371C37"/>
    <w:rsid w:val="003724C3"/>
    <w:rsid w:val="003729CB"/>
    <w:rsid w:val="00376BE9"/>
    <w:rsid w:val="00377714"/>
    <w:rsid w:val="00380A0B"/>
    <w:rsid w:val="003866F4"/>
    <w:rsid w:val="00386B26"/>
    <w:rsid w:val="00391057"/>
    <w:rsid w:val="003919AE"/>
    <w:rsid w:val="003A2EE4"/>
    <w:rsid w:val="003A4041"/>
    <w:rsid w:val="003A7439"/>
    <w:rsid w:val="003B186F"/>
    <w:rsid w:val="003B2215"/>
    <w:rsid w:val="003B3BD9"/>
    <w:rsid w:val="003B564E"/>
    <w:rsid w:val="003B6D27"/>
    <w:rsid w:val="003D0260"/>
    <w:rsid w:val="003D3C48"/>
    <w:rsid w:val="003D526B"/>
    <w:rsid w:val="003D6903"/>
    <w:rsid w:val="003D7DF1"/>
    <w:rsid w:val="003F12F2"/>
    <w:rsid w:val="003F73F1"/>
    <w:rsid w:val="003F7B16"/>
    <w:rsid w:val="00403350"/>
    <w:rsid w:val="004051BC"/>
    <w:rsid w:val="00405CED"/>
    <w:rsid w:val="004070D7"/>
    <w:rsid w:val="00410E60"/>
    <w:rsid w:val="00411238"/>
    <w:rsid w:val="0041230A"/>
    <w:rsid w:val="00415560"/>
    <w:rsid w:val="0041763B"/>
    <w:rsid w:val="00422960"/>
    <w:rsid w:val="0042412B"/>
    <w:rsid w:val="00426B16"/>
    <w:rsid w:val="00431E9B"/>
    <w:rsid w:val="004343FE"/>
    <w:rsid w:val="004363D3"/>
    <w:rsid w:val="00436747"/>
    <w:rsid w:val="00437F61"/>
    <w:rsid w:val="00441A4C"/>
    <w:rsid w:val="00442B53"/>
    <w:rsid w:val="00443464"/>
    <w:rsid w:val="0045377C"/>
    <w:rsid w:val="004554C2"/>
    <w:rsid w:val="00463D68"/>
    <w:rsid w:val="004643F4"/>
    <w:rsid w:val="00465CF0"/>
    <w:rsid w:val="00471F6A"/>
    <w:rsid w:val="004777CF"/>
    <w:rsid w:val="00483C5B"/>
    <w:rsid w:val="00484523"/>
    <w:rsid w:val="00484F2E"/>
    <w:rsid w:val="00485A6F"/>
    <w:rsid w:val="004873F0"/>
    <w:rsid w:val="00496F0A"/>
    <w:rsid w:val="004B6760"/>
    <w:rsid w:val="004C11B8"/>
    <w:rsid w:val="004C14EF"/>
    <w:rsid w:val="004C4AA5"/>
    <w:rsid w:val="004C547C"/>
    <w:rsid w:val="004D150F"/>
    <w:rsid w:val="004D50C5"/>
    <w:rsid w:val="004D5928"/>
    <w:rsid w:val="004E0D46"/>
    <w:rsid w:val="004E363F"/>
    <w:rsid w:val="004E63DA"/>
    <w:rsid w:val="004E7F3E"/>
    <w:rsid w:val="004F4124"/>
    <w:rsid w:val="00502124"/>
    <w:rsid w:val="005022A5"/>
    <w:rsid w:val="00504028"/>
    <w:rsid w:val="00516E52"/>
    <w:rsid w:val="0051738B"/>
    <w:rsid w:val="00522C9E"/>
    <w:rsid w:val="00523133"/>
    <w:rsid w:val="00525CC1"/>
    <w:rsid w:val="00527B16"/>
    <w:rsid w:val="00530F7B"/>
    <w:rsid w:val="00534AEF"/>
    <w:rsid w:val="00534B4B"/>
    <w:rsid w:val="005442E0"/>
    <w:rsid w:val="00545C63"/>
    <w:rsid w:val="00546663"/>
    <w:rsid w:val="00547371"/>
    <w:rsid w:val="00547A07"/>
    <w:rsid w:val="00557E33"/>
    <w:rsid w:val="005600BB"/>
    <w:rsid w:val="005627E4"/>
    <w:rsid w:val="00562C35"/>
    <w:rsid w:val="00570E73"/>
    <w:rsid w:val="005719B9"/>
    <w:rsid w:val="00572065"/>
    <w:rsid w:val="00572969"/>
    <w:rsid w:val="00575488"/>
    <w:rsid w:val="00576554"/>
    <w:rsid w:val="005811EC"/>
    <w:rsid w:val="005833DD"/>
    <w:rsid w:val="00583715"/>
    <w:rsid w:val="00590565"/>
    <w:rsid w:val="00590D96"/>
    <w:rsid w:val="00595942"/>
    <w:rsid w:val="00595D4A"/>
    <w:rsid w:val="005A2477"/>
    <w:rsid w:val="005A5F43"/>
    <w:rsid w:val="005A6D56"/>
    <w:rsid w:val="005A70C4"/>
    <w:rsid w:val="005B0732"/>
    <w:rsid w:val="005B0858"/>
    <w:rsid w:val="005B0F33"/>
    <w:rsid w:val="005B2898"/>
    <w:rsid w:val="005B399A"/>
    <w:rsid w:val="005B509F"/>
    <w:rsid w:val="005C3D3D"/>
    <w:rsid w:val="005C42B3"/>
    <w:rsid w:val="005D6A7B"/>
    <w:rsid w:val="005D7C11"/>
    <w:rsid w:val="005E59E0"/>
    <w:rsid w:val="005F6ED1"/>
    <w:rsid w:val="00601E8E"/>
    <w:rsid w:val="0060202E"/>
    <w:rsid w:val="00603DAB"/>
    <w:rsid w:val="00605173"/>
    <w:rsid w:val="00606750"/>
    <w:rsid w:val="00606AC5"/>
    <w:rsid w:val="00611A65"/>
    <w:rsid w:val="00611BF6"/>
    <w:rsid w:val="0061255B"/>
    <w:rsid w:val="00612F49"/>
    <w:rsid w:val="0061350C"/>
    <w:rsid w:val="00613B22"/>
    <w:rsid w:val="00614FE5"/>
    <w:rsid w:val="00617DA6"/>
    <w:rsid w:val="00617EA2"/>
    <w:rsid w:val="00621F93"/>
    <w:rsid w:val="00627346"/>
    <w:rsid w:val="00631869"/>
    <w:rsid w:val="00631A8B"/>
    <w:rsid w:val="006357C8"/>
    <w:rsid w:val="00646F33"/>
    <w:rsid w:val="00653E75"/>
    <w:rsid w:val="00660C6F"/>
    <w:rsid w:val="00663A1B"/>
    <w:rsid w:val="00666719"/>
    <w:rsid w:val="0067072B"/>
    <w:rsid w:val="0067074B"/>
    <w:rsid w:val="0067111C"/>
    <w:rsid w:val="00671325"/>
    <w:rsid w:val="00671DCC"/>
    <w:rsid w:val="00672E64"/>
    <w:rsid w:val="006735B2"/>
    <w:rsid w:val="00674162"/>
    <w:rsid w:val="00677BF6"/>
    <w:rsid w:val="00680F0C"/>
    <w:rsid w:val="00681391"/>
    <w:rsid w:val="006835FA"/>
    <w:rsid w:val="00690748"/>
    <w:rsid w:val="00695B4F"/>
    <w:rsid w:val="00695BBF"/>
    <w:rsid w:val="00697B53"/>
    <w:rsid w:val="006A5824"/>
    <w:rsid w:val="006B3E7A"/>
    <w:rsid w:val="006B717F"/>
    <w:rsid w:val="006C0134"/>
    <w:rsid w:val="006C64D0"/>
    <w:rsid w:val="006D1211"/>
    <w:rsid w:val="006D2D04"/>
    <w:rsid w:val="006D361A"/>
    <w:rsid w:val="006D4CA2"/>
    <w:rsid w:val="006D5B66"/>
    <w:rsid w:val="006D67D7"/>
    <w:rsid w:val="006E187A"/>
    <w:rsid w:val="006E4DC6"/>
    <w:rsid w:val="006E79CD"/>
    <w:rsid w:val="006F1C53"/>
    <w:rsid w:val="006F44AC"/>
    <w:rsid w:val="006F5260"/>
    <w:rsid w:val="00700A88"/>
    <w:rsid w:val="007044C8"/>
    <w:rsid w:val="00706632"/>
    <w:rsid w:val="007071C9"/>
    <w:rsid w:val="00710596"/>
    <w:rsid w:val="007117E0"/>
    <w:rsid w:val="00711AD9"/>
    <w:rsid w:val="00713BB9"/>
    <w:rsid w:val="00721918"/>
    <w:rsid w:val="00721944"/>
    <w:rsid w:val="007245B8"/>
    <w:rsid w:val="0072505A"/>
    <w:rsid w:val="00731577"/>
    <w:rsid w:val="00736B57"/>
    <w:rsid w:val="00736E93"/>
    <w:rsid w:val="00737A12"/>
    <w:rsid w:val="00740456"/>
    <w:rsid w:val="00740A33"/>
    <w:rsid w:val="00743401"/>
    <w:rsid w:val="00745079"/>
    <w:rsid w:val="007474D0"/>
    <w:rsid w:val="00747587"/>
    <w:rsid w:val="00750988"/>
    <w:rsid w:val="007553BC"/>
    <w:rsid w:val="007568BC"/>
    <w:rsid w:val="007576AB"/>
    <w:rsid w:val="00760537"/>
    <w:rsid w:val="007643BF"/>
    <w:rsid w:val="00764BB4"/>
    <w:rsid w:val="00767491"/>
    <w:rsid w:val="0076773F"/>
    <w:rsid w:val="00774849"/>
    <w:rsid w:val="007751F7"/>
    <w:rsid w:val="00776BC4"/>
    <w:rsid w:val="007773B5"/>
    <w:rsid w:val="00777C2C"/>
    <w:rsid w:val="00780876"/>
    <w:rsid w:val="00780F3F"/>
    <w:rsid w:val="00785240"/>
    <w:rsid w:val="0078525E"/>
    <w:rsid w:val="007865E1"/>
    <w:rsid w:val="00786730"/>
    <w:rsid w:val="0079693E"/>
    <w:rsid w:val="0079761E"/>
    <w:rsid w:val="007A1E55"/>
    <w:rsid w:val="007A73BB"/>
    <w:rsid w:val="007B3E0A"/>
    <w:rsid w:val="007C1F92"/>
    <w:rsid w:val="007C3713"/>
    <w:rsid w:val="007C6D49"/>
    <w:rsid w:val="007D0427"/>
    <w:rsid w:val="007D3D91"/>
    <w:rsid w:val="007E75C1"/>
    <w:rsid w:val="007F168D"/>
    <w:rsid w:val="007F224F"/>
    <w:rsid w:val="007F54BE"/>
    <w:rsid w:val="007F6B7C"/>
    <w:rsid w:val="007F75EE"/>
    <w:rsid w:val="00800F24"/>
    <w:rsid w:val="00803BB6"/>
    <w:rsid w:val="00804AA4"/>
    <w:rsid w:val="0081100D"/>
    <w:rsid w:val="00815579"/>
    <w:rsid w:val="00817137"/>
    <w:rsid w:val="008176D5"/>
    <w:rsid w:val="00823925"/>
    <w:rsid w:val="00831447"/>
    <w:rsid w:val="008317CB"/>
    <w:rsid w:val="0083395F"/>
    <w:rsid w:val="00835AC0"/>
    <w:rsid w:val="008408EE"/>
    <w:rsid w:val="0084226B"/>
    <w:rsid w:val="008444A3"/>
    <w:rsid w:val="008446B9"/>
    <w:rsid w:val="00853203"/>
    <w:rsid w:val="00855770"/>
    <w:rsid w:val="0085660C"/>
    <w:rsid w:val="0085663D"/>
    <w:rsid w:val="0086342D"/>
    <w:rsid w:val="00863A8B"/>
    <w:rsid w:val="0086552A"/>
    <w:rsid w:val="00870DA3"/>
    <w:rsid w:val="00872D5B"/>
    <w:rsid w:val="0087440B"/>
    <w:rsid w:val="008748D8"/>
    <w:rsid w:val="008753B0"/>
    <w:rsid w:val="0088317A"/>
    <w:rsid w:val="00883B0D"/>
    <w:rsid w:val="00884B48"/>
    <w:rsid w:val="008854C4"/>
    <w:rsid w:val="008925F0"/>
    <w:rsid w:val="00894811"/>
    <w:rsid w:val="00894855"/>
    <w:rsid w:val="0089491F"/>
    <w:rsid w:val="008958F7"/>
    <w:rsid w:val="008A3F73"/>
    <w:rsid w:val="008A5A5E"/>
    <w:rsid w:val="008B0169"/>
    <w:rsid w:val="008B2F00"/>
    <w:rsid w:val="008B50FE"/>
    <w:rsid w:val="008C5A21"/>
    <w:rsid w:val="008C6D2A"/>
    <w:rsid w:val="008D67D3"/>
    <w:rsid w:val="008E7A54"/>
    <w:rsid w:val="008F4599"/>
    <w:rsid w:val="008F5314"/>
    <w:rsid w:val="008F6B76"/>
    <w:rsid w:val="00903395"/>
    <w:rsid w:val="00903820"/>
    <w:rsid w:val="00903EEB"/>
    <w:rsid w:val="00904EFF"/>
    <w:rsid w:val="00911C40"/>
    <w:rsid w:val="009131EF"/>
    <w:rsid w:val="00915505"/>
    <w:rsid w:val="009166BA"/>
    <w:rsid w:val="00917592"/>
    <w:rsid w:val="00925FA0"/>
    <w:rsid w:val="00930BD5"/>
    <w:rsid w:val="009313EF"/>
    <w:rsid w:val="00931864"/>
    <w:rsid w:val="00932681"/>
    <w:rsid w:val="0093276B"/>
    <w:rsid w:val="009357C6"/>
    <w:rsid w:val="00951F95"/>
    <w:rsid w:val="00951FA4"/>
    <w:rsid w:val="009532FE"/>
    <w:rsid w:val="0095688D"/>
    <w:rsid w:val="009621B4"/>
    <w:rsid w:val="00962B1F"/>
    <w:rsid w:val="00971DDF"/>
    <w:rsid w:val="00972E6C"/>
    <w:rsid w:val="00974C1A"/>
    <w:rsid w:val="009752F6"/>
    <w:rsid w:val="0097660F"/>
    <w:rsid w:val="009815D3"/>
    <w:rsid w:val="00986B27"/>
    <w:rsid w:val="00993E61"/>
    <w:rsid w:val="00994192"/>
    <w:rsid w:val="00994DC4"/>
    <w:rsid w:val="0099687A"/>
    <w:rsid w:val="009A12B4"/>
    <w:rsid w:val="009A21F6"/>
    <w:rsid w:val="009A54D6"/>
    <w:rsid w:val="009A5867"/>
    <w:rsid w:val="009B0D8D"/>
    <w:rsid w:val="009B4994"/>
    <w:rsid w:val="009B5F07"/>
    <w:rsid w:val="009C4E40"/>
    <w:rsid w:val="009C72C5"/>
    <w:rsid w:val="009D02DC"/>
    <w:rsid w:val="009D322E"/>
    <w:rsid w:val="009D35E7"/>
    <w:rsid w:val="009D5A82"/>
    <w:rsid w:val="009D5D89"/>
    <w:rsid w:val="009D6BE1"/>
    <w:rsid w:val="009E0F97"/>
    <w:rsid w:val="009E183F"/>
    <w:rsid w:val="009E1E42"/>
    <w:rsid w:val="009E3983"/>
    <w:rsid w:val="009F5A8B"/>
    <w:rsid w:val="00A02627"/>
    <w:rsid w:val="00A02FC8"/>
    <w:rsid w:val="00A0320E"/>
    <w:rsid w:val="00A04587"/>
    <w:rsid w:val="00A057A0"/>
    <w:rsid w:val="00A156E8"/>
    <w:rsid w:val="00A215D6"/>
    <w:rsid w:val="00A33627"/>
    <w:rsid w:val="00A41C80"/>
    <w:rsid w:val="00A4583F"/>
    <w:rsid w:val="00A507BB"/>
    <w:rsid w:val="00A529B8"/>
    <w:rsid w:val="00A5311C"/>
    <w:rsid w:val="00A5344F"/>
    <w:rsid w:val="00A55B11"/>
    <w:rsid w:val="00A56633"/>
    <w:rsid w:val="00A62917"/>
    <w:rsid w:val="00A637AD"/>
    <w:rsid w:val="00A64618"/>
    <w:rsid w:val="00A649A2"/>
    <w:rsid w:val="00A72758"/>
    <w:rsid w:val="00A80964"/>
    <w:rsid w:val="00A840A3"/>
    <w:rsid w:val="00A87BE9"/>
    <w:rsid w:val="00A910AD"/>
    <w:rsid w:val="00AA0FB7"/>
    <w:rsid w:val="00AA2AA9"/>
    <w:rsid w:val="00AA3145"/>
    <w:rsid w:val="00AA4AB1"/>
    <w:rsid w:val="00AB05FE"/>
    <w:rsid w:val="00AB0A01"/>
    <w:rsid w:val="00AB0E7E"/>
    <w:rsid w:val="00AB1E82"/>
    <w:rsid w:val="00AB6041"/>
    <w:rsid w:val="00AB7AE2"/>
    <w:rsid w:val="00AB7B26"/>
    <w:rsid w:val="00AC04DB"/>
    <w:rsid w:val="00AC0B6E"/>
    <w:rsid w:val="00AC1F9A"/>
    <w:rsid w:val="00AC4345"/>
    <w:rsid w:val="00AD14E7"/>
    <w:rsid w:val="00AD25AF"/>
    <w:rsid w:val="00AD7920"/>
    <w:rsid w:val="00AE2F5A"/>
    <w:rsid w:val="00AE5BA0"/>
    <w:rsid w:val="00AF1DDD"/>
    <w:rsid w:val="00AF4480"/>
    <w:rsid w:val="00AF7E1E"/>
    <w:rsid w:val="00B10699"/>
    <w:rsid w:val="00B20C0B"/>
    <w:rsid w:val="00B2185A"/>
    <w:rsid w:val="00B228E2"/>
    <w:rsid w:val="00B24203"/>
    <w:rsid w:val="00B27D45"/>
    <w:rsid w:val="00B31B71"/>
    <w:rsid w:val="00B329FB"/>
    <w:rsid w:val="00B334AD"/>
    <w:rsid w:val="00B402A9"/>
    <w:rsid w:val="00B516D9"/>
    <w:rsid w:val="00B51BB3"/>
    <w:rsid w:val="00B553D1"/>
    <w:rsid w:val="00B622EE"/>
    <w:rsid w:val="00B7338A"/>
    <w:rsid w:val="00B738F5"/>
    <w:rsid w:val="00B75201"/>
    <w:rsid w:val="00B83FD9"/>
    <w:rsid w:val="00BA053D"/>
    <w:rsid w:val="00BA54BB"/>
    <w:rsid w:val="00BB38B5"/>
    <w:rsid w:val="00BB699A"/>
    <w:rsid w:val="00BB7E4A"/>
    <w:rsid w:val="00BC18C6"/>
    <w:rsid w:val="00BC4293"/>
    <w:rsid w:val="00BC705E"/>
    <w:rsid w:val="00BD05FE"/>
    <w:rsid w:val="00BD08A3"/>
    <w:rsid w:val="00BD0D44"/>
    <w:rsid w:val="00BD686E"/>
    <w:rsid w:val="00BD7888"/>
    <w:rsid w:val="00BE13CF"/>
    <w:rsid w:val="00BE1853"/>
    <w:rsid w:val="00BE3A0C"/>
    <w:rsid w:val="00BF107C"/>
    <w:rsid w:val="00BF5B3D"/>
    <w:rsid w:val="00C022F0"/>
    <w:rsid w:val="00C03EB8"/>
    <w:rsid w:val="00C043AC"/>
    <w:rsid w:val="00C05FA1"/>
    <w:rsid w:val="00C14104"/>
    <w:rsid w:val="00C16E7B"/>
    <w:rsid w:val="00C20EAA"/>
    <w:rsid w:val="00C2155D"/>
    <w:rsid w:val="00C23311"/>
    <w:rsid w:val="00C35FF3"/>
    <w:rsid w:val="00C37707"/>
    <w:rsid w:val="00C401F6"/>
    <w:rsid w:val="00C41A5C"/>
    <w:rsid w:val="00C422F4"/>
    <w:rsid w:val="00C43D5E"/>
    <w:rsid w:val="00C444F6"/>
    <w:rsid w:val="00C45AE0"/>
    <w:rsid w:val="00C50110"/>
    <w:rsid w:val="00C569E7"/>
    <w:rsid w:val="00C57D88"/>
    <w:rsid w:val="00C604DC"/>
    <w:rsid w:val="00C64D5E"/>
    <w:rsid w:val="00C72690"/>
    <w:rsid w:val="00C77297"/>
    <w:rsid w:val="00C775E7"/>
    <w:rsid w:val="00C779F0"/>
    <w:rsid w:val="00C81093"/>
    <w:rsid w:val="00C83D55"/>
    <w:rsid w:val="00C90DBF"/>
    <w:rsid w:val="00C963C7"/>
    <w:rsid w:val="00C97D6E"/>
    <w:rsid w:val="00CA0707"/>
    <w:rsid w:val="00CA5792"/>
    <w:rsid w:val="00CA6D3E"/>
    <w:rsid w:val="00CA7255"/>
    <w:rsid w:val="00CA78B9"/>
    <w:rsid w:val="00CB0BC9"/>
    <w:rsid w:val="00CB3CB3"/>
    <w:rsid w:val="00CC159B"/>
    <w:rsid w:val="00CC3014"/>
    <w:rsid w:val="00CC54AC"/>
    <w:rsid w:val="00CC5B71"/>
    <w:rsid w:val="00CE4115"/>
    <w:rsid w:val="00CE4EF8"/>
    <w:rsid w:val="00CE6C13"/>
    <w:rsid w:val="00CF1939"/>
    <w:rsid w:val="00CF2227"/>
    <w:rsid w:val="00CF57A8"/>
    <w:rsid w:val="00CF65ED"/>
    <w:rsid w:val="00D00AAB"/>
    <w:rsid w:val="00D03E2F"/>
    <w:rsid w:val="00D05BF5"/>
    <w:rsid w:val="00D06984"/>
    <w:rsid w:val="00D06F98"/>
    <w:rsid w:val="00D1056B"/>
    <w:rsid w:val="00D12DB9"/>
    <w:rsid w:val="00D15344"/>
    <w:rsid w:val="00D15F33"/>
    <w:rsid w:val="00D16C48"/>
    <w:rsid w:val="00D201FA"/>
    <w:rsid w:val="00D20FBA"/>
    <w:rsid w:val="00D24420"/>
    <w:rsid w:val="00D26F34"/>
    <w:rsid w:val="00D3207C"/>
    <w:rsid w:val="00D33C0F"/>
    <w:rsid w:val="00D33F6B"/>
    <w:rsid w:val="00D36DE7"/>
    <w:rsid w:val="00D36FFC"/>
    <w:rsid w:val="00D41A32"/>
    <w:rsid w:val="00D41AB7"/>
    <w:rsid w:val="00D41D22"/>
    <w:rsid w:val="00D43BC5"/>
    <w:rsid w:val="00D43E99"/>
    <w:rsid w:val="00D452DD"/>
    <w:rsid w:val="00D46499"/>
    <w:rsid w:val="00D553F6"/>
    <w:rsid w:val="00D5751C"/>
    <w:rsid w:val="00D62E6D"/>
    <w:rsid w:val="00D641D8"/>
    <w:rsid w:val="00D65A40"/>
    <w:rsid w:val="00D66FE4"/>
    <w:rsid w:val="00D74DE8"/>
    <w:rsid w:val="00D74EF8"/>
    <w:rsid w:val="00D765BE"/>
    <w:rsid w:val="00D773A5"/>
    <w:rsid w:val="00D812B7"/>
    <w:rsid w:val="00D84A3B"/>
    <w:rsid w:val="00D85EEC"/>
    <w:rsid w:val="00D92F75"/>
    <w:rsid w:val="00D96561"/>
    <w:rsid w:val="00D97560"/>
    <w:rsid w:val="00DA08DA"/>
    <w:rsid w:val="00DA2F73"/>
    <w:rsid w:val="00DA341D"/>
    <w:rsid w:val="00DA3494"/>
    <w:rsid w:val="00DA5D17"/>
    <w:rsid w:val="00DA610B"/>
    <w:rsid w:val="00DB0C76"/>
    <w:rsid w:val="00DB1DEC"/>
    <w:rsid w:val="00DB35B9"/>
    <w:rsid w:val="00DB4171"/>
    <w:rsid w:val="00DB5422"/>
    <w:rsid w:val="00DB5EA3"/>
    <w:rsid w:val="00DB6FED"/>
    <w:rsid w:val="00DC6920"/>
    <w:rsid w:val="00DC7517"/>
    <w:rsid w:val="00DD0604"/>
    <w:rsid w:val="00DD1C1D"/>
    <w:rsid w:val="00DD38E0"/>
    <w:rsid w:val="00DE1A58"/>
    <w:rsid w:val="00DE32E1"/>
    <w:rsid w:val="00DE5507"/>
    <w:rsid w:val="00DE7C1F"/>
    <w:rsid w:val="00DF1761"/>
    <w:rsid w:val="00DF2903"/>
    <w:rsid w:val="00DF61A6"/>
    <w:rsid w:val="00DF6E67"/>
    <w:rsid w:val="00DF72C4"/>
    <w:rsid w:val="00E03747"/>
    <w:rsid w:val="00E03CA1"/>
    <w:rsid w:val="00E04CF0"/>
    <w:rsid w:val="00E05D95"/>
    <w:rsid w:val="00E063D4"/>
    <w:rsid w:val="00E06937"/>
    <w:rsid w:val="00E11687"/>
    <w:rsid w:val="00E122B3"/>
    <w:rsid w:val="00E123AB"/>
    <w:rsid w:val="00E14D75"/>
    <w:rsid w:val="00E16447"/>
    <w:rsid w:val="00E21228"/>
    <w:rsid w:val="00E236C8"/>
    <w:rsid w:val="00E30133"/>
    <w:rsid w:val="00E30FA8"/>
    <w:rsid w:val="00E3438F"/>
    <w:rsid w:val="00E35722"/>
    <w:rsid w:val="00E44936"/>
    <w:rsid w:val="00E47DAF"/>
    <w:rsid w:val="00E5035E"/>
    <w:rsid w:val="00E5231C"/>
    <w:rsid w:val="00E55AF2"/>
    <w:rsid w:val="00E71128"/>
    <w:rsid w:val="00E7492F"/>
    <w:rsid w:val="00E820DE"/>
    <w:rsid w:val="00E831D9"/>
    <w:rsid w:val="00E8659C"/>
    <w:rsid w:val="00E86A50"/>
    <w:rsid w:val="00E9068B"/>
    <w:rsid w:val="00E90F8F"/>
    <w:rsid w:val="00E937DD"/>
    <w:rsid w:val="00E9515B"/>
    <w:rsid w:val="00E97A6B"/>
    <w:rsid w:val="00EA0363"/>
    <w:rsid w:val="00EA1417"/>
    <w:rsid w:val="00EA23C2"/>
    <w:rsid w:val="00EA2B14"/>
    <w:rsid w:val="00EA4184"/>
    <w:rsid w:val="00EA4498"/>
    <w:rsid w:val="00EA7423"/>
    <w:rsid w:val="00EB6543"/>
    <w:rsid w:val="00EB67AD"/>
    <w:rsid w:val="00EC2432"/>
    <w:rsid w:val="00EC794C"/>
    <w:rsid w:val="00ED15B4"/>
    <w:rsid w:val="00ED1EBB"/>
    <w:rsid w:val="00ED4902"/>
    <w:rsid w:val="00ED7225"/>
    <w:rsid w:val="00EE285C"/>
    <w:rsid w:val="00EE6750"/>
    <w:rsid w:val="00EE78F8"/>
    <w:rsid w:val="00EF1213"/>
    <w:rsid w:val="00EF3A09"/>
    <w:rsid w:val="00EF4438"/>
    <w:rsid w:val="00EF63A8"/>
    <w:rsid w:val="00EF6AA7"/>
    <w:rsid w:val="00F02F6D"/>
    <w:rsid w:val="00F030A4"/>
    <w:rsid w:val="00F0313B"/>
    <w:rsid w:val="00F043CC"/>
    <w:rsid w:val="00F04801"/>
    <w:rsid w:val="00F10639"/>
    <w:rsid w:val="00F12F26"/>
    <w:rsid w:val="00F142D1"/>
    <w:rsid w:val="00F23BD6"/>
    <w:rsid w:val="00F23D71"/>
    <w:rsid w:val="00F26681"/>
    <w:rsid w:val="00F3191C"/>
    <w:rsid w:val="00F3211C"/>
    <w:rsid w:val="00F336AD"/>
    <w:rsid w:val="00F401F8"/>
    <w:rsid w:val="00F41D6B"/>
    <w:rsid w:val="00F43172"/>
    <w:rsid w:val="00F51FC2"/>
    <w:rsid w:val="00F5547C"/>
    <w:rsid w:val="00F5596A"/>
    <w:rsid w:val="00F60E04"/>
    <w:rsid w:val="00F615CC"/>
    <w:rsid w:val="00F620BE"/>
    <w:rsid w:val="00F639F2"/>
    <w:rsid w:val="00F656BC"/>
    <w:rsid w:val="00F66F63"/>
    <w:rsid w:val="00F709CB"/>
    <w:rsid w:val="00F815D2"/>
    <w:rsid w:val="00F81C58"/>
    <w:rsid w:val="00F82642"/>
    <w:rsid w:val="00F82B2D"/>
    <w:rsid w:val="00F83237"/>
    <w:rsid w:val="00F9056C"/>
    <w:rsid w:val="00F92CDC"/>
    <w:rsid w:val="00F94DCE"/>
    <w:rsid w:val="00FA442B"/>
    <w:rsid w:val="00FA6A65"/>
    <w:rsid w:val="00FB5E69"/>
    <w:rsid w:val="00FC061E"/>
    <w:rsid w:val="00FC14A3"/>
    <w:rsid w:val="00FD7373"/>
    <w:rsid w:val="00FD7C48"/>
    <w:rsid w:val="00FE0A32"/>
    <w:rsid w:val="00FE73E3"/>
    <w:rsid w:val="00FF0085"/>
    <w:rsid w:val="00FF69CC"/>
    <w:rsid w:val="00FF7BF7"/>
    <w:rsid w:val="01AE1828"/>
    <w:rsid w:val="029D8F1E"/>
    <w:rsid w:val="041EA580"/>
    <w:rsid w:val="04F3352B"/>
    <w:rsid w:val="06E15378"/>
    <w:rsid w:val="0B7767AA"/>
    <w:rsid w:val="0BD0B880"/>
    <w:rsid w:val="0CADDA77"/>
    <w:rsid w:val="0D094450"/>
    <w:rsid w:val="0E156098"/>
    <w:rsid w:val="108B6F11"/>
    <w:rsid w:val="10D599CA"/>
    <w:rsid w:val="117D918C"/>
    <w:rsid w:val="12E07392"/>
    <w:rsid w:val="13D26A75"/>
    <w:rsid w:val="14CF8D58"/>
    <w:rsid w:val="160E6D5D"/>
    <w:rsid w:val="161FBF63"/>
    <w:rsid w:val="172AEE42"/>
    <w:rsid w:val="19756407"/>
    <w:rsid w:val="1B37AB9F"/>
    <w:rsid w:val="1BFCE66A"/>
    <w:rsid w:val="1C1C2B7E"/>
    <w:rsid w:val="1DA22DFC"/>
    <w:rsid w:val="21A6ED23"/>
    <w:rsid w:val="22E27B9F"/>
    <w:rsid w:val="2330B864"/>
    <w:rsid w:val="23FB23DC"/>
    <w:rsid w:val="252255E4"/>
    <w:rsid w:val="268BAC08"/>
    <w:rsid w:val="27C84F0E"/>
    <w:rsid w:val="29D8A396"/>
    <w:rsid w:val="2C275FC0"/>
    <w:rsid w:val="2D4F15D6"/>
    <w:rsid w:val="2FE50B09"/>
    <w:rsid w:val="30BDC3AF"/>
    <w:rsid w:val="30E88952"/>
    <w:rsid w:val="3432B569"/>
    <w:rsid w:val="35CA8C3B"/>
    <w:rsid w:val="382068C2"/>
    <w:rsid w:val="3B59DB99"/>
    <w:rsid w:val="3B90CBAB"/>
    <w:rsid w:val="3BF370B7"/>
    <w:rsid w:val="43599F4C"/>
    <w:rsid w:val="45979076"/>
    <w:rsid w:val="45F08F5B"/>
    <w:rsid w:val="46F01E36"/>
    <w:rsid w:val="480839F1"/>
    <w:rsid w:val="48CE5BF5"/>
    <w:rsid w:val="4A56393F"/>
    <w:rsid w:val="4C02811F"/>
    <w:rsid w:val="4CFA94ED"/>
    <w:rsid w:val="4D8979FE"/>
    <w:rsid w:val="4D8F2FF4"/>
    <w:rsid w:val="4DAE5824"/>
    <w:rsid w:val="4DF86F7A"/>
    <w:rsid w:val="4F823ABB"/>
    <w:rsid w:val="506D79C7"/>
    <w:rsid w:val="50F1ABE9"/>
    <w:rsid w:val="53161285"/>
    <w:rsid w:val="5425CC73"/>
    <w:rsid w:val="55628675"/>
    <w:rsid w:val="58D0297C"/>
    <w:rsid w:val="5D1C6E80"/>
    <w:rsid w:val="6011DCB7"/>
    <w:rsid w:val="60F5C9BD"/>
    <w:rsid w:val="63BC9EFD"/>
    <w:rsid w:val="63D1BABE"/>
    <w:rsid w:val="65589014"/>
    <w:rsid w:val="66F4057A"/>
    <w:rsid w:val="6876E7C3"/>
    <w:rsid w:val="6D437EE1"/>
    <w:rsid w:val="6F841F1B"/>
    <w:rsid w:val="700D369C"/>
    <w:rsid w:val="7131F49C"/>
    <w:rsid w:val="73A9C154"/>
    <w:rsid w:val="73AC97F4"/>
    <w:rsid w:val="7541F8DE"/>
    <w:rsid w:val="77880DC3"/>
    <w:rsid w:val="77FE267C"/>
    <w:rsid w:val="784A61A0"/>
    <w:rsid w:val="7D382C9F"/>
    <w:rsid w:val="7F791824"/>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0295"/>
  <w15:docId w15:val="{F60A4210-907A-4DE0-A3F8-97E31E5B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0C"/>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tabs>
        <w:tab w:val="clear" w:pos="1595"/>
        <w:tab w:val="num" w:pos="857"/>
      </w:tabs>
      <w:spacing w:after="0"/>
      <w:ind w:left="1008"/>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3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Revision">
    <w:name w:val="Revision"/>
    <w:hidden/>
    <w:uiPriority w:val="99"/>
    <w:semiHidden/>
    <w:rsid w:val="00B402A9"/>
    <w:rPr>
      <w:rFonts w:ascii="Calibri" w:hAnsi="Calibri"/>
    </w:rPr>
  </w:style>
  <w:style w:type="character" w:styleId="UnresolvedMention">
    <w:name w:val="Unresolved Mention"/>
    <w:basedOn w:val="DefaultParagraphFont"/>
    <w:uiPriority w:val="99"/>
    <w:semiHidden/>
    <w:unhideWhenUsed/>
    <w:rsid w:val="00DC7517"/>
    <w:rPr>
      <w:color w:val="605E5C"/>
      <w:shd w:val="clear" w:color="auto" w:fill="E1DFDD"/>
    </w:rPr>
  </w:style>
  <w:style w:type="character" w:styleId="FollowedHyperlink">
    <w:name w:val="FollowedHyperlink"/>
    <w:basedOn w:val="DefaultParagraphFont"/>
    <w:uiPriority w:val="99"/>
    <w:semiHidden/>
    <w:unhideWhenUsed/>
    <w:rsid w:val="00DC7517"/>
    <w:rPr>
      <w:color w:val="800080" w:themeColor="followedHyperlink"/>
      <w:u w:val="single"/>
    </w:rPr>
  </w:style>
  <w:style w:type="paragraph" w:customStyle="1" w:styleId="Default">
    <w:name w:val="Default"/>
    <w:rsid w:val="00603DAB"/>
    <w:pPr>
      <w:autoSpaceDE w:val="0"/>
      <w:autoSpaceDN w:val="0"/>
      <w:adjustRightInd w:val="0"/>
    </w:pPr>
    <w:rPr>
      <w:rFonts w:ascii="Calibri" w:hAnsi="Calibri" w:cs="Calibri"/>
      <w:color w:val="000000"/>
    </w:rPr>
  </w:style>
  <w:style w:type="paragraph" w:customStyle="1" w:styleId="DocID">
    <w:name w:val="DocID"/>
    <w:qFormat/>
    <w:rsid w:val="00165409"/>
    <w:pPr>
      <w:spacing w:after="160" w:line="259" w:lineRule="auto"/>
    </w:pPr>
    <w:rPr>
      <w:rFonts w:ascii="Arial" w:eastAsiaTheme="minorEastAsia" w:hAnsi="Arial" w:cs="Arial"/>
      <w:kern w:val="2"/>
      <w:sz w:val="16"/>
      <w:szCs w:val="22"/>
      <w:lang w:eastAsia="zh-CN"/>
      <w14:ligatures w14:val="standardContextual"/>
    </w:rPr>
  </w:style>
  <w:style w:type="character" w:styleId="Mention">
    <w:name w:val="Mention"/>
    <w:basedOn w:val="DefaultParagraphFont"/>
    <w:uiPriority w:val="99"/>
    <w:unhideWhenUsed/>
    <w:rsid w:val="00CA0707"/>
    <w:rPr>
      <w:color w:val="2B579A"/>
      <w:shd w:val="clear" w:color="auto" w:fill="E1DFDD"/>
    </w:rPr>
  </w:style>
  <w:style w:type="paragraph" w:styleId="Caption">
    <w:name w:val="caption"/>
    <w:basedOn w:val="Normal"/>
    <w:next w:val="Normal"/>
    <w:uiPriority w:val="35"/>
    <w:unhideWhenUsed/>
    <w:qFormat/>
    <w:rsid w:val="005600BB"/>
    <w:pPr>
      <w:keepNext w:val="0"/>
      <w:keepLines w:val="0"/>
      <w:spacing w:after="200"/>
    </w:pPr>
    <w:rPr>
      <w:rFonts w:asciiTheme="minorHAnsi" w:hAnsiTheme="minorHAnsi"/>
      <w:i/>
      <w:iCs/>
      <w:color w:val="1F497D" w:themeColor="text2"/>
      <w:kern w:val="2"/>
      <w:sz w:val="18"/>
      <w:szCs w:val="1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31735457">
          <w:marLeft w:val="994"/>
          <w:marRight w:val="0"/>
          <w:marTop w:val="0"/>
          <w:marBottom w:val="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1508978763">
          <w:marLeft w:val="27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sChild>
    </w:div>
    <w:div w:id="1165896236">
      <w:bodyDiv w:val="1"/>
      <w:marLeft w:val="0"/>
      <w:marRight w:val="0"/>
      <w:marTop w:val="0"/>
      <w:marBottom w:val="0"/>
      <w:divBdr>
        <w:top w:val="none" w:sz="0" w:space="0" w:color="auto"/>
        <w:left w:val="none" w:sz="0" w:space="0" w:color="auto"/>
        <w:bottom w:val="none" w:sz="0" w:space="0" w:color="auto"/>
        <w:right w:val="none" w:sz="0" w:space="0" w:color="auto"/>
      </w:divBdr>
      <w:divsChild>
        <w:div w:id="95373328">
          <w:marLeft w:val="547"/>
          <w:marRight w:val="0"/>
          <w:marTop w:val="200"/>
          <w:marBottom w:val="0"/>
          <w:divBdr>
            <w:top w:val="none" w:sz="0" w:space="0" w:color="auto"/>
            <w:left w:val="none" w:sz="0" w:space="0" w:color="auto"/>
            <w:bottom w:val="none" w:sz="0" w:space="0" w:color="auto"/>
            <w:right w:val="none" w:sz="0" w:space="0" w:color="auto"/>
          </w:divBdr>
        </w:div>
        <w:div w:id="539705357">
          <w:marLeft w:val="1051"/>
          <w:marRight w:val="0"/>
          <w:marTop w:val="100"/>
          <w:marBottom w:val="0"/>
          <w:divBdr>
            <w:top w:val="none" w:sz="0" w:space="0" w:color="auto"/>
            <w:left w:val="none" w:sz="0" w:space="0" w:color="auto"/>
            <w:bottom w:val="none" w:sz="0" w:space="0" w:color="auto"/>
            <w:right w:val="none" w:sz="0" w:space="0" w:color="auto"/>
          </w:divBdr>
        </w:div>
        <w:div w:id="640038757">
          <w:marLeft w:val="1051"/>
          <w:marRight w:val="0"/>
          <w:marTop w:val="100"/>
          <w:marBottom w:val="0"/>
          <w:divBdr>
            <w:top w:val="none" w:sz="0" w:space="0" w:color="auto"/>
            <w:left w:val="none" w:sz="0" w:space="0" w:color="auto"/>
            <w:bottom w:val="none" w:sz="0" w:space="0" w:color="auto"/>
            <w:right w:val="none" w:sz="0" w:space="0" w:color="auto"/>
          </w:divBdr>
        </w:div>
        <w:div w:id="664095502">
          <w:marLeft w:val="547"/>
          <w:marRight w:val="0"/>
          <w:marTop w:val="200"/>
          <w:marBottom w:val="0"/>
          <w:divBdr>
            <w:top w:val="none" w:sz="0" w:space="0" w:color="auto"/>
            <w:left w:val="none" w:sz="0" w:space="0" w:color="auto"/>
            <w:bottom w:val="none" w:sz="0" w:space="0" w:color="auto"/>
            <w:right w:val="none" w:sz="0" w:space="0" w:color="auto"/>
          </w:divBdr>
        </w:div>
        <w:div w:id="1191144083">
          <w:marLeft w:val="547"/>
          <w:marRight w:val="0"/>
          <w:marTop w:val="200"/>
          <w:marBottom w:val="0"/>
          <w:divBdr>
            <w:top w:val="none" w:sz="0" w:space="0" w:color="auto"/>
            <w:left w:val="none" w:sz="0" w:space="0" w:color="auto"/>
            <w:bottom w:val="none" w:sz="0" w:space="0" w:color="auto"/>
            <w:right w:val="none" w:sz="0" w:space="0" w:color="auto"/>
          </w:divBdr>
        </w:div>
        <w:div w:id="1471172061">
          <w:marLeft w:val="1051"/>
          <w:marRight w:val="0"/>
          <w:marTop w:val="100"/>
          <w:marBottom w:val="0"/>
          <w:divBdr>
            <w:top w:val="none" w:sz="0" w:space="0" w:color="auto"/>
            <w:left w:val="none" w:sz="0" w:space="0" w:color="auto"/>
            <w:bottom w:val="none" w:sz="0" w:space="0" w:color="auto"/>
            <w:right w:val="none" w:sz="0" w:space="0" w:color="auto"/>
          </w:divBdr>
        </w:div>
        <w:div w:id="1505782715">
          <w:marLeft w:val="547"/>
          <w:marRight w:val="0"/>
          <w:marTop w:val="200"/>
          <w:marBottom w:val="0"/>
          <w:divBdr>
            <w:top w:val="none" w:sz="0" w:space="0" w:color="auto"/>
            <w:left w:val="none" w:sz="0" w:space="0" w:color="auto"/>
            <w:bottom w:val="none" w:sz="0" w:space="0" w:color="auto"/>
            <w:right w:val="none" w:sz="0" w:space="0" w:color="auto"/>
          </w:divBdr>
        </w:div>
        <w:div w:id="1713378275">
          <w:marLeft w:val="547"/>
          <w:marRight w:val="0"/>
          <w:marTop w:val="200"/>
          <w:marBottom w:val="0"/>
          <w:divBdr>
            <w:top w:val="none" w:sz="0" w:space="0" w:color="auto"/>
            <w:left w:val="none" w:sz="0" w:space="0" w:color="auto"/>
            <w:bottom w:val="none" w:sz="0" w:space="0" w:color="auto"/>
            <w:right w:val="none" w:sz="0" w:space="0" w:color="auto"/>
          </w:divBdr>
        </w:div>
        <w:div w:id="1995836118">
          <w:marLeft w:val="1051"/>
          <w:marRight w:val="0"/>
          <w:marTop w:val="100"/>
          <w:marBottom w:val="0"/>
          <w:divBdr>
            <w:top w:val="none" w:sz="0" w:space="0" w:color="auto"/>
            <w:left w:val="none" w:sz="0" w:space="0" w:color="auto"/>
            <w:bottom w:val="none" w:sz="0" w:space="0" w:color="auto"/>
            <w:right w:val="none" w:sz="0" w:space="0" w:color="auto"/>
          </w:divBdr>
        </w:div>
        <w:div w:id="2026712357">
          <w:marLeft w:val="547"/>
          <w:marRight w:val="0"/>
          <w:marTop w:val="200"/>
          <w:marBottom w:val="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sChild>
    </w:div>
    <w:div w:id="1225989742">
      <w:bodyDiv w:val="1"/>
      <w:marLeft w:val="0"/>
      <w:marRight w:val="0"/>
      <w:marTop w:val="0"/>
      <w:marBottom w:val="0"/>
      <w:divBdr>
        <w:top w:val="none" w:sz="0" w:space="0" w:color="auto"/>
        <w:left w:val="none" w:sz="0" w:space="0" w:color="auto"/>
        <w:bottom w:val="none" w:sz="0" w:space="0" w:color="auto"/>
        <w:right w:val="none" w:sz="0" w:space="0" w:color="auto"/>
      </w:divBdr>
      <w:divsChild>
        <w:div w:id="506556596">
          <w:marLeft w:val="1051"/>
          <w:marRight w:val="0"/>
          <w:marTop w:val="100"/>
          <w:marBottom w:val="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57243366">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85759255">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04713059">
          <w:marLeft w:val="0"/>
          <w:marRight w:val="0"/>
          <w:marTop w:val="0"/>
          <w:marBottom w:val="0"/>
          <w:divBdr>
            <w:top w:val="none" w:sz="0" w:space="0" w:color="auto"/>
            <w:left w:val="none" w:sz="0" w:space="0" w:color="auto"/>
            <w:bottom w:val="none" w:sz="0" w:space="0" w:color="auto"/>
            <w:right w:val="none" w:sz="0" w:space="0" w:color="auto"/>
          </w:divBdr>
        </w:div>
        <w:div w:id="799879086">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sChild>
    </w:div>
    <w:div w:id="1750271694">
      <w:bodyDiv w:val="1"/>
      <w:marLeft w:val="0"/>
      <w:marRight w:val="0"/>
      <w:marTop w:val="0"/>
      <w:marBottom w:val="0"/>
      <w:divBdr>
        <w:top w:val="none" w:sz="0" w:space="0" w:color="auto"/>
        <w:left w:val="none" w:sz="0" w:space="0" w:color="auto"/>
        <w:bottom w:val="none" w:sz="0" w:space="0" w:color="auto"/>
        <w:right w:val="none" w:sz="0" w:space="0" w:color="auto"/>
      </w:divBdr>
      <w:divsChild>
        <w:div w:id="6372554">
          <w:marLeft w:val="547"/>
          <w:marRight w:val="0"/>
          <w:marTop w:val="200"/>
          <w:marBottom w:val="0"/>
          <w:divBdr>
            <w:top w:val="none" w:sz="0" w:space="0" w:color="auto"/>
            <w:left w:val="none" w:sz="0" w:space="0" w:color="auto"/>
            <w:bottom w:val="none" w:sz="0" w:space="0" w:color="auto"/>
            <w:right w:val="none" w:sz="0" w:space="0" w:color="auto"/>
          </w:divBdr>
        </w:div>
        <w:div w:id="195197850">
          <w:marLeft w:val="1051"/>
          <w:marRight w:val="0"/>
          <w:marTop w:val="100"/>
          <w:marBottom w:val="0"/>
          <w:divBdr>
            <w:top w:val="none" w:sz="0" w:space="0" w:color="auto"/>
            <w:left w:val="none" w:sz="0" w:space="0" w:color="auto"/>
            <w:bottom w:val="none" w:sz="0" w:space="0" w:color="auto"/>
            <w:right w:val="none" w:sz="0" w:space="0" w:color="auto"/>
          </w:divBdr>
        </w:div>
        <w:div w:id="313224026">
          <w:marLeft w:val="1051"/>
          <w:marRight w:val="0"/>
          <w:marTop w:val="100"/>
          <w:marBottom w:val="0"/>
          <w:divBdr>
            <w:top w:val="none" w:sz="0" w:space="0" w:color="auto"/>
            <w:left w:val="none" w:sz="0" w:space="0" w:color="auto"/>
            <w:bottom w:val="none" w:sz="0" w:space="0" w:color="auto"/>
            <w:right w:val="none" w:sz="0" w:space="0" w:color="auto"/>
          </w:divBdr>
        </w:div>
        <w:div w:id="350496006">
          <w:marLeft w:val="547"/>
          <w:marRight w:val="0"/>
          <w:marTop w:val="200"/>
          <w:marBottom w:val="0"/>
          <w:divBdr>
            <w:top w:val="none" w:sz="0" w:space="0" w:color="auto"/>
            <w:left w:val="none" w:sz="0" w:space="0" w:color="auto"/>
            <w:bottom w:val="none" w:sz="0" w:space="0" w:color="auto"/>
            <w:right w:val="none" w:sz="0" w:space="0" w:color="auto"/>
          </w:divBdr>
        </w:div>
        <w:div w:id="414085239">
          <w:marLeft w:val="547"/>
          <w:marRight w:val="0"/>
          <w:marTop w:val="200"/>
          <w:marBottom w:val="0"/>
          <w:divBdr>
            <w:top w:val="none" w:sz="0" w:space="0" w:color="auto"/>
            <w:left w:val="none" w:sz="0" w:space="0" w:color="auto"/>
            <w:bottom w:val="none" w:sz="0" w:space="0" w:color="auto"/>
            <w:right w:val="none" w:sz="0" w:space="0" w:color="auto"/>
          </w:divBdr>
        </w:div>
        <w:div w:id="762603439">
          <w:marLeft w:val="1051"/>
          <w:marRight w:val="0"/>
          <w:marTop w:val="100"/>
          <w:marBottom w:val="0"/>
          <w:divBdr>
            <w:top w:val="none" w:sz="0" w:space="0" w:color="auto"/>
            <w:left w:val="none" w:sz="0" w:space="0" w:color="auto"/>
            <w:bottom w:val="none" w:sz="0" w:space="0" w:color="auto"/>
            <w:right w:val="none" w:sz="0" w:space="0" w:color="auto"/>
          </w:divBdr>
        </w:div>
        <w:div w:id="773788505">
          <w:marLeft w:val="1051"/>
          <w:marRight w:val="0"/>
          <w:marTop w:val="100"/>
          <w:marBottom w:val="0"/>
          <w:divBdr>
            <w:top w:val="none" w:sz="0" w:space="0" w:color="auto"/>
            <w:left w:val="none" w:sz="0" w:space="0" w:color="auto"/>
            <w:bottom w:val="none" w:sz="0" w:space="0" w:color="auto"/>
            <w:right w:val="none" w:sz="0" w:space="0" w:color="auto"/>
          </w:divBdr>
        </w:div>
        <w:div w:id="1649672959">
          <w:marLeft w:val="547"/>
          <w:marRight w:val="0"/>
          <w:marTop w:val="200"/>
          <w:marBottom w:val="0"/>
          <w:divBdr>
            <w:top w:val="none" w:sz="0" w:space="0" w:color="auto"/>
            <w:left w:val="none" w:sz="0" w:space="0" w:color="auto"/>
            <w:bottom w:val="none" w:sz="0" w:space="0" w:color="auto"/>
            <w:right w:val="none" w:sz="0" w:space="0" w:color="auto"/>
          </w:divBdr>
        </w:div>
        <w:div w:id="1679042450">
          <w:marLeft w:val="547"/>
          <w:marRight w:val="0"/>
          <w:marTop w:val="200"/>
          <w:marBottom w:val="0"/>
          <w:divBdr>
            <w:top w:val="none" w:sz="0" w:space="0" w:color="auto"/>
            <w:left w:val="none" w:sz="0" w:space="0" w:color="auto"/>
            <w:bottom w:val="none" w:sz="0" w:space="0" w:color="auto"/>
            <w:right w:val="none" w:sz="0" w:space="0" w:color="auto"/>
          </w:divBdr>
        </w:div>
        <w:div w:id="1965312177">
          <w:marLeft w:val="547"/>
          <w:marRight w:val="0"/>
          <w:marTop w:val="200"/>
          <w:marBottom w:val="0"/>
          <w:divBdr>
            <w:top w:val="none" w:sz="0" w:space="0" w:color="auto"/>
            <w:left w:val="none" w:sz="0" w:space="0" w:color="auto"/>
            <w:bottom w:val="none" w:sz="0" w:space="0" w:color="auto"/>
            <w:right w:val="none" w:sz="0" w:space="0" w:color="auto"/>
          </w:divBdr>
        </w:div>
      </w:divsChild>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lsiedata.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sieda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593326E000D498E54B8713ADC1DC5" ma:contentTypeVersion="15" ma:contentTypeDescription="Create a new document." ma:contentTypeScope="" ma:versionID="d1a499e8e19b8ecb9a3247fc0aa64cb2">
  <xsd:schema xmlns:xsd="http://www.w3.org/2001/XMLSchema" xmlns:xs="http://www.w3.org/2001/XMLSchema" xmlns:p="http://schemas.microsoft.com/office/2006/metadata/properties" xmlns:ns2="a0a544f3-a815-42c4-933b-72ce4860772e" xmlns:ns3="f065e49d-13fa-4ada-b2d0-e11db883e8c7" targetNamespace="http://schemas.microsoft.com/office/2006/metadata/properties" ma:root="true" ma:fieldsID="047501117da28bfb3f7ea0d838dba667" ns2:_="" ns3:_="">
    <xsd:import namespace="a0a544f3-a815-42c4-933b-72ce4860772e"/>
    <xsd:import namespace="f065e49d-13fa-4ada-b2d0-e11db883e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44f3-a815-42c4-933b-72ce4860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f7917a-c12e-4abb-a9c4-78b79ecd606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5e49d-13fa-4ada-b2d0-e11db883e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692bed-6d69-4399-904b-8cd65d03e514}" ma:internalName="TaxCatchAll" ma:showField="CatchAllData" ma:web="f065e49d-13fa-4ada-b2d0-e11db883e8c7">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065e49d-13fa-4ada-b2d0-e11db883e8c7" xsi:nil="true"/>
    <lcf76f155ced4ddcb4097134ff3c332f xmlns="a0a544f3-a815-42c4-933b-72ce4860772e">
      <Terms xmlns="http://schemas.microsoft.com/office/infopath/2007/PartnerControls"/>
    </lcf76f155ced4ddcb4097134ff3c332f>
    <_dlc_DocId xmlns="f065e49d-13fa-4ada-b2d0-e11db883e8c7">FOCUS-1865205853-3393</_dlc_DocId>
    <_dlc_DocIdUrl xmlns="f065e49d-13fa-4ada-b2d0-e11db883e8c7">
      <Url>https://faegredrinkercollaborate.sharepoint.com/sites/ExtractablesandLeachablesSafetyInformationExchange3341/_layouts/15/DocIdRedir.aspx?ID=FOCUS-1865205853-3393</Url>
      <Description>FOCUS-1865205853-3393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0477-5CE4-420B-878A-C5C0EC3D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44f3-a815-42c4-933b-72ce4860772e"/>
    <ds:schemaRef ds:uri="f065e49d-13fa-4ada-b2d0-e11db883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15F95-49F1-427E-BD34-5B3DB4B8E95F}">
  <ds:schemaRefs>
    <ds:schemaRef ds:uri="http://schemas.openxmlformats.org/officeDocument/2006/bibliography"/>
  </ds:schemaRefs>
</ds:datastoreItem>
</file>

<file path=customXml/itemProps3.xml><?xml version="1.0" encoding="utf-8"?>
<ds:datastoreItem xmlns:ds="http://schemas.openxmlformats.org/officeDocument/2006/customXml" ds:itemID="{67AB74B3-2429-469D-A636-3A9AA17958EF}">
  <ds:schemaRefs>
    <ds:schemaRef ds:uri="http://schemas.microsoft.com/sharepoint/events"/>
  </ds:schemaRefs>
</ds:datastoreItem>
</file>

<file path=customXml/itemProps4.xml><?xml version="1.0" encoding="utf-8"?>
<ds:datastoreItem xmlns:ds="http://schemas.openxmlformats.org/officeDocument/2006/customXml" ds:itemID="{B32F70DB-11AE-4959-B221-5F7F199755D0}">
  <ds:schemaRefs>
    <ds:schemaRef ds:uri="http://schemas.microsoft.com/office/2006/metadata/properties"/>
    <ds:schemaRef ds:uri="http://schemas.microsoft.com/office/infopath/2007/PartnerControls"/>
    <ds:schemaRef ds:uri="f065e49d-13fa-4ada-b2d0-e11db883e8c7"/>
    <ds:schemaRef ds:uri="a0a544f3-a815-42c4-933b-72ce4860772e"/>
  </ds:schemaRefs>
</ds:datastoreItem>
</file>

<file path=customXml/itemProps5.xml><?xml version="1.0" encoding="utf-8"?>
<ds:datastoreItem xmlns:ds="http://schemas.openxmlformats.org/officeDocument/2006/customXml" ds:itemID="{C4A7C4F7-E8D9-4D9E-A82B-A83A57D95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18</Pages>
  <Words>2739</Words>
  <Characters>15300</Characters>
  <Application>Microsoft Office Word</Application>
  <DocSecurity>0</DocSecurity>
  <Lines>657</Lines>
  <Paragraphs>267</Paragraphs>
  <ScaleCrop>false</ScaleCrop>
  <Company>Drinker Biddle &amp; Reath, LLP</Company>
  <LinksUpToDate>false</LinksUpToDate>
  <CharactersWithSpaces>17856</CharactersWithSpaces>
  <SharedDoc>false</SharedDoc>
  <HLinks>
    <vt:vector size="228" baseType="variant">
      <vt:variant>
        <vt:i4>3014715</vt:i4>
      </vt:variant>
      <vt:variant>
        <vt:i4>222</vt:i4>
      </vt:variant>
      <vt:variant>
        <vt:i4>0</vt:i4>
      </vt:variant>
      <vt:variant>
        <vt:i4>5</vt:i4>
      </vt:variant>
      <vt:variant>
        <vt:lpwstr>https://www.elsiedata.org/</vt:lpwstr>
      </vt:variant>
      <vt:variant>
        <vt:lpwstr/>
      </vt:variant>
      <vt:variant>
        <vt:i4>6553687</vt:i4>
      </vt:variant>
      <vt:variant>
        <vt:i4>219</vt:i4>
      </vt:variant>
      <vt:variant>
        <vt:i4>0</vt:i4>
      </vt:variant>
      <vt:variant>
        <vt:i4>5</vt:i4>
      </vt:variant>
      <vt:variant>
        <vt:lpwstr>mailto:info@elsiedata.org</vt:lpwstr>
      </vt:variant>
      <vt:variant>
        <vt:lpwstr/>
      </vt:variant>
      <vt:variant>
        <vt:i4>1638462</vt:i4>
      </vt:variant>
      <vt:variant>
        <vt:i4>212</vt:i4>
      </vt:variant>
      <vt:variant>
        <vt:i4>0</vt:i4>
      </vt:variant>
      <vt:variant>
        <vt:i4>5</vt:i4>
      </vt:variant>
      <vt:variant>
        <vt:lpwstr/>
      </vt:variant>
      <vt:variant>
        <vt:lpwstr>_Toc201748914</vt:lpwstr>
      </vt:variant>
      <vt:variant>
        <vt:i4>1638462</vt:i4>
      </vt:variant>
      <vt:variant>
        <vt:i4>206</vt:i4>
      </vt:variant>
      <vt:variant>
        <vt:i4>0</vt:i4>
      </vt:variant>
      <vt:variant>
        <vt:i4>5</vt:i4>
      </vt:variant>
      <vt:variant>
        <vt:lpwstr/>
      </vt:variant>
      <vt:variant>
        <vt:lpwstr>_Toc201748913</vt:lpwstr>
      </vt:variant>
      <vt:variant>
        <vt:i4>1638462</vt:i4>
      </vt:variant>
      <vt:variant>
        <vt:i4>200</vt:i4>
      </vt:variant>
      <vt:variant>
        <vt:i4>0</vt:i4>
      </vt:variant>
      <vt:variant>
        <vt:i4>5</vt:i4>
      </vt:variant>
      <vt:variant>
        <vt:lpwstr/>
      </vt:variant>
      <vt:variant>
        <vt:lpwstr>_Toc201748912</vt:lpwstr>
      </vt:variant>
      <vt:variant>
        <vt:i4>1638462</vt:i4>
      </vt:variant>
      <vt:variant>
        <vt:i4>194</vt:i4>
      </vt:variant>
      <vt:variant>
        <vt:i4>0</vt:i4>
      </vt:variant>
      <vt:variant>
        <vt:i4>5</vt:i4>
      </vt:variant>
      <vt:variant>
        <vt:lpwstr/>
      </vt:variant>
      <vt:variant>
        <vt:lpwstr>_Toc201748911</vt:lpwstr>
      </vt:variant>
      <vt:variant>
        <vt:i4>1638462</vt:i4>
      </vt:variant>
      <vt:variant>
        <vt:i4>188</vt:i4>
      </vt:variant>
      <vt:variant>
        <vt:i4>0</vt:i4>
      </vt:variant>
      <vt:variant>
        <vt:i4>5</vt:i4>
      </vt:variant>
      <vt:variant>
        <vt:lpwstr/>
      </vt:variant>
      <vt:variant>
        <vt:lpwstr>_Toc201748910</vt:lpwstr>
      </vt:variant>
      <vt:variant>
        <vt:i4>1572926</vt:i4>
      </vt:variant>
      <vt:variant>
        <vt:i4>182</vt:i4>
      </vt:variant>
      <vt:variant>
        <vt:i4>0</vt:i4>
      </vt:variant>
      <vt:variant>
        <vt:i4>5</vt:i4>
      </vt:variant>
      <vt:variant>
        <vt:lpwstr/>
      </vt:variant>
      <vt:variant>
        <vt:lpwstr>_Toc201748909</vt:lpwstr>
      </vt:variant>
      <vt:variant>
        <vt:i4>1572926</vt:i4>
      </vt:variant>
      <vt:variant>
        <vt:i4>176</vt:i4>
      </vt:variant>
      <vt:variant>
        <vt:i4>0</vt:i4>
      </vt:variant>
      <vt:variant>
        <vt:i4>5</vt:i4>
      </vt:variant>
      <vt:variant>
        <vt:lpwstr/>
      </vt:variant>
      <vt:variant>
        <vt:lpwstr>_Toc201748908</vt:lpwstr>
      </vt:variant>
      <vt:variant>
        <vt:i4>1572926</vt:i4>
      </vt:variant>
      <vt:variant>
        <vt:i4>170</vt:i4>
      </vt:variant>
      <vt:variant>
        <vt:i4>0</vt:i4>
      </vt:variant>
      <vt:variant>
        <vt:i4>5</vt:i4>
      </vt:variant>
      <vt:variant>
        <vt:lpwstr/>
      </vt:variant>
      <vt:variant>
        <vt:lpwstr>_Toc201748907</vt:lpwstr>
      </vt:variant>
      <vt:variant>
        <vt:i4>1572926</vt:i4>
      </vt:variant>
      <vt:variant>
        <vt:i4>164</vt:i4>
      </vt:variant>
      <vt:variant>
        <vt:i4>0</vt:i4>
      </vt:variant>
      <vt:variant>
        <vt:i4>5</vt:i4>
      </vt:variant>
      <vt:variant>
        <vt:lpwstr/>
      </vt:variant>
      <vt:variant>
        <vt:lpwstr>_Toc201748906</vt:lpwstr>
      </vt:variant>
      <vt:variant>
        <vt:i4>1572926</vt:i4>
      </vt:variant>
      <vt:variant>
        <vt:i4>158</vt:i4>
      </vt:variant>
      <vt:variant>
        <vt:i4>0</vt:i4>
      </vt:variant>
      <vt:variant>
        <vt:i4>5</vt:i4>
      </vt:variant>
      <vt:variant>
        <vt:lpwstr/>
      </vt:variant>
      <vt:variant>
        <vt:lpwstr>_Toc201748905</vt:lpwstr>
      </vt:variant>
      <vt:variant>
        <vt:i4>1572926</vt:i4>
      </vt:variant>
      <vt:variant>
        <vt:i4>152</vt:i4>
      </vt:variant>
      <vt:variant>
        <vt:i4>0</vt:i4>
      </vt:variant>
      <vt:variant>
        <vt:i4>5</vt:i4>
      </vt:variant>
      <vt:variant>
        <vt:lpwstr/>
      </vt:variant>
      <vt:variant>
        <vt:lpwstr>_Toc201748904</vt:lpwstr>
      </vt:variant>
      <vt:variant>
        <vt:i4>1572926</vt:i4>
      </vt:variant>
      <vt:variant>
        <vt:i4>146</vt:i4>
      </vt:variant>
      <vt:variant>
        <vt:i4>0</vt:i4>
      </vt:variant>
      <vt:variant>
        <vt:i4>5</vt:i4>
      </vt:variant>
      <vt:variant>
        <vt:lpwstr/>
      </vt:variant>
      <vt:variant>
        <vt:lpwstr>_Toc201748903</vt:lpwstr>
      </vt:variant>
      <vt:variant>
        <vt:i4>1572926</vt:i4>
      </vt:variant>
      <vt:variant>
        <vt:i4>140</vt:i4>
      </vt:variant>
      <vt:variant>
        <vt:i4>0</vt:i4>
      </vt:variant>
      <vt:variant>
        <vt:i4>5</vt:i4>
      </vt:variant>
      <vt:variant>
        <vt:lpwstr/>
      </vt:variant>
      <vt:variant>
        <vt:lpwstr>_Toc201748902</vt:lpwstr>
      </vt:variant>
      <vt:variant>
        <vt:i4>1572926</vt:i4>
      </vt:variant>
      <vt:variant>
        <vt:i4>134</vt:i4>
      </vt:variant>
      <vt:variant>
        <vt:i4>0</vt:i4>
      </vt:variant>
      <vt:variant>
        <vt:i4>5</vt:i4>
      </vt:variant>
      <vt:variant>
        <vt:lpwstr/>
      </vt:variant>
      <vt:variant>
        <vt:lpwstr>_Toc201748901</vt:lpwstr>
      </vt:variant>
      <vt:variant>
        <vt:i4>1572926</vt:i4>
      </vt:variant>
      <vt:variant>
        <vt:i4>128</vt:i4>
      </vt:variant>
      <vt:variant>
        <vt:i4>0</vt:i4>
      </vt:variant>
      <vt:variant>
        <vt:i4>5</vt:i4>
      </vt:variant>
      <vt:variant>
        <vt:lpwstr/>
      </vt:variant>
      <vt:variant>
        <vt:lpwstr>_Toc201748900</vt:lpwstr>
      </vt:variant>
      <vt:variant>
        <vt:i4>1114175</vt:i4>
      </vt:variant>
      <vt:variant>
        <vt:i4>122</vt:i4>
      </vt:variant>
      <vt:variant>
        <vt:i4>0</vt:i4>
      </vt:variant>
      <vt:variant>
        <vt:i4>5</vt:i4>
      </vt:variant>
      <vt:variant>
        <vt:lpwstr/>
      </vt:variant>
      <vt:variant>
        <vt:lpwstr>_Toc201748899</vt:lpwstr>
      </vt:variant>
      <vt:variant>
        <vt:i4>1114175</vt:i4>
      </vt:variant>
      <vt:variant>
        <vt:i4>116</vt:i4>
      </vt:variant>
      <vt:variant>
        <vt:i4>0</vt:i4>
      </vt:variant>
      <vt:variant>
        <vt:i4>5</vt:i4>
      </vt:variant>
      <vt:variant>
        <vt:lpwstr/>
      </vt:variant>
      <vt:variant>
        <vt:lpwstr>_Toc201748898</vt:lpwstr>
      </vt:variant>
      <vt:variant>
        <vt:i4>1114175</vt:i4>
      </vt:variant>
      <vt:variant>
        <vt:i4>110</vt:i4>
      </vt:variant>
      <vt:variant>
        <vt:i4>0</vt:i4>
      </vt:variant>
      <vt:variant>
        <vt:i4>5</vt:i4>
      </vt:variant>
      <vt:variant>
        <vt:lpwstr/>
      </vt:variant>
      <vt:variant>
        <vt:lpwstr>_Toc201748897</vt:lpwstr>
      </vt:variant>
      <vt:variant>
        <vt:i4>1114175</vt:i4>
      </vt:variant>
      <vt:variant>
        <vt:i4>104</vt:i4>
      </vt:variant>
      <vt:variant>
        <vt:i4>0</vt:i4>
      </vt:variant>
      <vt:variant>
        <vt:i4>5</vt:i4>
      </vt:variant>
      <vt:variant>
        <vt:lpwstr/>
      </vt:variant>
      <vt:variant>
        <vt:lpwstr>_Toc201748896</vt:lpwstr>
      </vt:variant>
      <vt:variant>
        <vt:i4>1114175</vt:i4>
      </vt:variant>
      <vt:variant>
        <vt:i4>98</vt:i4>
      </vt:variant>
      <vt:variant>
        <vt:i4>0</vt:i4>
      </vt:variant>
      <vt:variant>
        <vt:i4>5</vt:i4>
      </vt:variant>
      <vt:variant>
        <vt:lpwstr/>
      </vt:variant>
      <vt:variant>
        <vt:lpwstr>_Toc201748895</vt:lpwstr>
      </vt:variant>
      <vt:variant>
        <vt:i4>1114175</vt:i4>
      </vt:variant>
      <vt:variant>
        <vt:i4>92</vt:i4>
      </vt:variant>
      <vt:variant>
        <vt:i4>0</vt:i4>
      </vt:variant>
      <vt:variant>
        <vt:i4>5</vt:i4>
      </vt:variant>
      <vt:variant>
        <vt:lpwstr/>
      </vt:variant>
      <vt:variant>
        <vt:lpwstr>_Toc201748894</vt:lpwstr>
      </vt:variant>
      <vt:variant>
        <vt:i4>1114175</vt:i4>
      </vt:variant>
      <vt:variant>
        <vt:i4>86</vt:i4>
      </vt:variant>
      <vt:variant>
        <vt:i4>0</vt:i4>
      </vt:variant>
      <vt:variant>
        <vt:i4>5</vt:i4>
      </vt:variant>
      <vt:variant>
        <vt:lpwstr/>
      </vt:variant>
      <vt:variant>
        <vt:lpwstr>_Toc201748893</vt:lpwstr>
      </vt:variant>
      <vt:variant>
        <vt:i4>1114175</vt:i4>
      </vt:variant>
      <vt:variant>
        <vt:i4>80</vt:i4>
      </vt:variant>
      <vt:variant>
        <vt:i4>0</vt:i4>
      </vt:variant>
      <vt:variant>
        <vt:i4>5</vt:i4>
      </vt:variant>
      <vt:variant>
        <vt:lpwstr/>
      </vt:variant>
      <vt:variant>
        <vt:lpwstr>_Toc201748892</vt:lpwstr>
      </vt:variant>
      <vt:variant>
        <vt:i4>1114175</vt:i4>
      </vt:variant>
      <vt:variant>
        <vt:i4>74</vt:i4>
      </vt:variant>
      <vt:variant>
        <vt:i4>0</vt:i4>
      </vt:variant>
      <vt:variant>
        <vt:i4>5</vt:i4>
      </vt:variant>
      <vt:variant>
        <vt:lpwstr/>
      </vt:variant>
      <vt:variant>
        <vt:lpwstr>_Toc201748891</vt:lpwstr>
      </vt:variant>
      <vt:variant>
        <vt:i4>1114175</vt:i4>
      </vt:variant>
      <vt:variant>
        <vt:i4>68</vt:i4>
      </vt:variant>
      <vt:variant>
        <vt:i4>0</vt:i4>
      </vt:variant>
      <vt:variant>
        <vt:i4>5</vt:i4>
      </vt:variant>
      <vt:variant>
        <vt:lpwstr/>
      </vt:variant>
      <vt:variant>
        <vt:lpwstr>_Toc201748890</vt:lpwstr>
      </vt:variant>
      <vt:variant>
        <vt:i4>1048639</vt:i4>
      </vt:variant>
      <vt:variant>
        <vt:i4>62</vt:i4>
      </vt:variant>
      <vt:variant>
        <vt:i4>0</vt:i4>
      </vt:variant>
      <vt:variant>
        <vt:i4>5</vt:i4>
      </vt:variant>
      <vt:variant>
        <vt:lpwstr/>
      </vt:variant>
      <vt:variant>
        <vt:lpwstr>_Toc201748889</vt:lpwstr>
      </vt:variant>
      <vt:variant>
        <vt:i4>1048639</vt:i4>
      </vt:variant>
      <vt:variant>
        <vt:i4>56</vt:i4>
      </vt:variant>
      <vt:variant>
        <vt:i4>0</vt:i4>
      </vt:variant>
      <vt:variant>
        <vt:i4>5</vt:i4>
      </vt:variant>
      <vt:variant>
        <vt:lpwstr/>
      </vt:variant>
      <vt:variant>
        <vt:lpwstr>_Toc201748888</vt:lpwstr>
      </vt:variant>
      <vt:variant>
        <vt:i4>1048639</vt:i4>
      </vt:variant>
      <vt:variant>
        <vt:i4>50</vt:i4>
      </vt:variant>
      <vt:variant>
        <vt:i4>0</vt:i4>
      </vt:variant>
      <vt:variant>
        <vt:i4>5</vt:i4>
      </vt:variant>
      <vt:variant>
        <vt:lpwstr/>
      </vt:variant>
      <vt:variant>
        <vt:lpwstr>_Toc201748887</vt:lpwstr>
      </vt:variant>
      <vt:variant>
        <vt:i4>1048639</vt:i4>
      </vt:variant>
      <vt:variant>
        <vt:i4>44</vt:i4>
      </vt:variant>
      <vt:variant>
        <vt:i4>0</vt:i4>
      </vt:variant>
      <vt:variant>
        <vt:i4>5</vt:i4>
      </vt:variant>
      <vt:variant>
        <vt:lpwstr/>
      </vt:variant>
      <vt:variant>
        <vt:lpwstr>_Toc201748886</vt:lpwstr>
      </vt:variant>
      <vt:variant>
        <vt:i4>1048639</vt:i4>
      </vt:variant>
      <vt:variant>
        <vt:i4>38</vt:i4>
      </vt:variant>
      <vt:variant>
        <vt:i4>0</vt:i4>
      </vt:variant>
      <vt:variant>
        <vt:i4>5</vt:i4>
      </vt:variant>
      <vt:variant>
        <vt:lpwstr/>
      </vt:variant>
      <vt:variant>
        <vt:lpwstr>_Toc201748885</vt:lpwstr>
      </vt:variant>
      <vt:variant>
        <vt:i4>1048639</vt:i4>
      </vt:variant>
      <vt:variant>
        <vt:i4>32</vt:i4>
      </vt:variant>
      <vt:variant>
        <vt:i4>0</vt:i4>
      </vt:variant>
      <vt:variant>
        <vt:i4>5</vt:i4>
      </vt:variant>
      <vt:variant>
        <vt:lpwstr/>
      </vt:variant>
      <vt:variant>
        <vt:lpwstr>_Toc201748884</vt:lpwstr>
      </vt:variant>
      <vt:variant>
        <vt:i4>1048639</vt:i4>
      </vt:variant>
      <vt:variant>
        <vt:i4>26</vt:i4>
      </vt:variant>
      <vt:variant>
        <vt:i4>0</vt:i4>
      </vt:variant>
      <vt:variant>
        <vt:i4>5</vt:i4>
      </vt:variant>
      <vt:variant>
        <vt:lpwstr/>
      </vt:variant>
      <vt:variant>
        <vt:lpwstr>_Toc201748883</vt:lpwstr>
      </vt:variant>
      <vt:variant>
        <vt:i4>1048639</vt:i4>
      </vt:variant>
      <vt:variant>
        <vt:i4>20</vt:i4>
      </vt:variant>
      <vt:variant>
        <vt:i4>0</vt:i4>
      </vt:variant>
      <vt:variant>
        <vt:i4>5</vt:i4>
      </vt:variant>
      <vt:variant>
        <vt:lpwstr/>
      </vt:variant>
      <vt:variant>
        <vt:lpwstr>_Toc201748882</vt:lpwstr>
      </vt:variant>
      <vt:variant>
        <vt:i4>1048639</vt:i4>
      </vt:variant>
      <vt:variant>
        <vt:i4>14</vt:i4>
      </vt:variant>
      <vt:variant>
        <vt:i4>0</vt:i4>
      </vt:variant>
      <vt:variant>
        <vt:i4>5</vt:i4>
      </vt:variant>
      <vt:variant>
        <vt:lpwstr/>
      </vt:variant>
      <vt:variant>
        <vt:lpwstr>_Toc201748881</vt:lpwstr>
      </vt:variant>
      <vt:variant>
        <vt:i4>1048639</vt:i4>
      </vt:variant>
      <vt:variant>
        <vt:i4>8</vt:i4>
      </vt:variant>
      <vt:variant>
        <vt:i4>0</vt:i4>
      </vt:variant>
      <vt:variant>
        <vt:i4>5</vt:i4>
      </vt:variant>
      <vt:variant>
        <vt:lpwstr/>
      </vt:variant>
      <vt:variant>
        <vt:lpwstr>_Toc201748880</vt:lpwstr>
      </vt:variant>
      <vt:variant>
        <vt:i4>2031679</vt:i4>
      </vt:variant>
      <vt:variant>
        <vt:i4>2</vt:i4>
      </vt:variant>
      <vt:variant>
        <vt:i4>0</vt:i4>
      </vt:variant>
      <vt:variant>
        <vt:i4>5</vt:i4>
      </vt:variant>
      <vt:variant>
        <vt:lpwstr/>
      </vt:variant>
      <vt:variant>
        <vt:lpwstr>_Toc201748879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Vergis</dc:creator>
  <cp:keywords/>
  <cp:lastModifiedBy>Bielinski, Mary Katherine</cp:lastModifiedBy>
  <cp:revision>3</cp:revision>
  <dcterms:created xsi:type="dcterms:W3CDTF">2025-07-23T13:07:00Z</dcterms:created>
  <dcterms:modified xsi:type="dcterms:W3CDTF">2025-07-23T13:07:00Z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75503-0edf-4274-9f8b-1f267fd68475_Enabled">
    <vt:lpwstr>true</vt:lpwstr>
  </property>
  <property fmtid="{D5CDD505-2E9C-101B-9397-08002B2CF9AE}" pid="3" name="MSIP_Label_65e75503-0edf-4274-9f8b-1f267fd68475_SetDate">
    <vt:lpwstr>2023-06-12T15:27:30Z</vt:lpwstr>
  </property>
  <property fmtid="{D5CDD505-2E9C-101B-9397-08002B2CF9AE}" pid="4" name="MSIP_Label_65e75503-0edf-4274-9f8b-1f267fd68475_Method">
    <vt:lpwstr>Privileged</vt:lpwstr>
  </property>
  <property fmtid="{D5CDD505-2E9C-101B-9397-08002B2CF9AE}" pid="5" name="MSIP_Label_65e75503-0edf-4274-9f8b-1f267fd68475_Name">
    <vt:lpwstr>Non-Amgen (no marking)</vt:lpwstr>
  </property>
  <property fmtid="{D5CDD505-2E9C-101B-9397-08002B2CF9AE}" pid="6" name="MSIP_Label_65e75503-0edf-4274-9f8b-1f267fd68475_SiteId">
    <vt:lpwstr>4b4266a6-1368-41af-ad5a-59eb634f7ad8</vt:lpwstr>
  </property>
  <property fmtid="{D5CDD505-2E9C-101B-9397-08002B2CF9AE}" pid="7" name="MSIP_Label_65e75503-0edf-4274-9f8b-1f267fd68475_ActionId">
    <vt:lpwstr>82665e04-04b1-4b07-a32f-6bfccdef2930</vt:lpwstr>
  </property>
  <property fmtid="{D5CDD505-2E9C-101B-9397-08002B2CF9AE}" pid="8" name="MSIP_Label_65e75503-0edf-4274-9f8b-1f267fd68475_ContentBits">
    <vt:lpwstr>0</vt:lpwstr>
  </property>
  <property fmtid="{D5CDD505-2E9C-101B-9397-08002B2CF9AE}" pid="9" name="MSIP_Label_3c9bec58-8084-492e-8360-0e1cfe36408c_Enabled">
    <vt:lpwstr>true</vt:lpwstr>
  </property>
  <property fmtid="{D5CDD505-2E9C-101B-9397-08002B2CF9AE}" pid="10" name="MSIP_Label_3c9bec58-8084-492e-8360-0e1cfe36408c_SetDate">
    <vt:lpwstr>2023-12-08T14:09:02Z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bf11544e-88c1-4241-bbe5-55d8d893f039</vt:lpwstr>
  </property>
  <property fmtid="{D5CDD505-2E9C-101B-9397-08002B2CF9AE}" pid="15" name="MSIP_Label_3c9bec58-8084-492e-8360-0e1cfe36408c_ContentBits">
    <vt:lpwstr>0</vt:lpwstr>
  </property>
  <property fmtid="{D5CDD505-2E9C-101B-9397-08002B2CF9AE}" pid="16" name="DOCXDOCID">
    <vt:lpwstr>DMS_US.369468525.1</vt:lpwstr>
  </property>
  <property fmtid="{D5CDD505-2E9C-101B-9397-08002B2CF9AE}" pid="17" name="DocXFormat">
    <vt:lpwstr>DocID</vt:lpwstr>
  </property>
  <property fmtid="{D5CDD505-2E9C-101B-9397-08002B2CF9AE}" pid="18" name="DocXLocation">
    <vt:lpwstr>EveryPage</vt:lpwstr>
  </property>
  <property fmtid="{D5CDD505-2E9C-101B-9397-08002B2CF9AE}" pid="19" name="ContentTypeId">
    <vt:lpwstr>0x01010088C593326E000D498E54B8713ADC1DC5</vt:lpwstr>
  </property>
  <property fmtid="{D5CDD505-2E9C-101B-9397-08002B2CF9AE}" pid="20" name="MediaServiceImageTags">
    <vt:lpwstr/>
  </property>
  <property fmtid="{D5CDD505-2E9C-101B-9397-08002B2CF9AE}" pid="21" name="_dlc_DocIdItemGuid">
    <vt:lpwstr>b4864b45-fd55-4829-ae0a-5070a2f41622</vt:lpwstr>
  </property>
  <property fmtid="{D5CDD505-2E9C-101B-9397-08002B2CF9AE}" pid="22" name="MSIP_Label_defa4170-0d19-0005-0004-bc88714345d2_Enabled">
    <vt:lpwstr>true</vt:lpwstr>
  </property>
  <property fmtid="{D5CDD505-2E9C-101B-9397-08002B2CF9AE}" pid="23" name="MSIP_Label_defa4170-0d19-0005-0004-bc88714345d2_SetDate">
    <vt:lpwstr>2025-06-25T13:27:40Z</vt:lpwstr>
  </property>
  <property fmtid="{D5CDD505-2E9C-101B-9397-08002B2CF9AE}" pid="24" name="MSIP_Label_defa4170-0d19-0005-0004-bc88714345d2_Method">
    <vt:lpwstr>Standard</vt:lpwstr>
  </property>
  <property fmtid="{D5CDD505-2E9C-101B-9397-08002B2CF9AE}" pid="25" name="MSIP_Label_defa4170-0d19-0005-0004-bc88714345d2_Name">
    <vt:lpwstr>defa4170-0d19-0005-0004-bc88714345d2</vt:lpwstr>
  </property>
  <property fmtid="{D5CDD505-2E9C-101B-9397-08002B2CF9AE}" pid="26" name="MSIP_Label_defa4170-0d19-0005-0004-bc88714345d2_SiteId">
    <vt:lpwstr>1af0f5b0-0a52-462a-a18a-4c263dc310cc</vt:lpwstr>
  </property>
  <property fmtid="{D5CDD505-2E9C-101B-9397-08002B2CF9AE}" pid="27" name="MSIP_Label_defa4170-0d19-0005-0004-bc88714345d2_ActionId">
    <vt:lpwstr>82a8dfef-3618-4e0e-8253-dbaafc7e84fd</vt:lpwstr>
  </property>
  <property fmtid="{D5CDD505-2E9C-101B-9397-08002B2CF9AE}" pid="28" name="MSIP_Label_defa4170-0d19-0005-0004-bc88714345d2_ContentBits">
    <vt:lpwstr>0</vt:lpwstr>
  </property>
</Properties>
</file>